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A7" w:rsidRDefault="00E00083">
      <w:pPr>
        <w:spacing w:line="360" w:lineRule="auto"/>
        <w:jc w:val="center"/>
        <w:rPr>
          <w:rFonts w:ascii="黑体" w:eastAsia="黑体"/>
          <w:sz w:val="32"/>
          <w:szCs w:val="32"/>
        </w:rPr>
      </w:pPr>
      <w:r>
        <w:rPr>
          <w:rFonts w:ascii="黑体" w:eastAsia="黑体" w:hint="eastAsia"/>
          <w:sz w:val="36"/>
          <w:szCs w:val="36"/>
        </w:rPr>
        <w:t>《电子白板环境下幼儿教育教学模式的研究》</w:t>
      </w:r>
    </w:p>
    <w:p w:rsidR="00EE5BA7" w:rsidRDefault="001D6B1A">
      <w:pPr>
        <w:spacing w:line="360" w:lineRule="auto"/>
        <w:ind w:firstLineChars="150" w:firstLine="540"/>
        <w:jc w:val="center"/>
        <w:rPr>
          <w:rFonts w:ascii="黑体" w:eastAsia="黑体"/>
          <w:sz w:val="36"/>
          <w:szCs w:val="36"/>
        </w:rPr>
      </w:pPr>
      <w:r>
        <w:rPr>
          <w:rFonts w:ascii="黑体" w:eastAsia="黑体" w:hint="eastAsia"/>
          <w:sz w:val="36"/>
          <w:szCs w:val="36"/>
        </w:rPr>
        <w:t>结题</w:t>
      </w:r>
      <w:r w:rsidR="00E00083">
        <w:rPr>
          <w:rFonts w:ascii="黑体" w:eastAsia="黑体" w:hint="eastAsia"/>
          <w:sz w:val="36"/>
          <w:szCs w:val="36"/>
        </w:rPr>
        <w:t>报告</w:t>
      </w:r>
    </w:p>
    <w:p w:rsidR="00EE5BA7" w:rsidRDefault="00E00083">
      <w:pPr>
        <w:spacing w:line="360" w:lineRule="auto"/>
        <w:ind w:firstLineChars="150" w:firstLine="420"/>
        <w:jc w:val="center"/>
        <w:rPr>
          <w:rFonts w:ascii="宋体" w:hAnsi="宋体"/>
          <w:sz w:val="28"/>
          <w:szCs w:val="28"/>
        </w:rPr>
      </w:pPr>
      <w:r>
        <w:rPr>
          <w:rFonts w:ascii="宋体" w:hAnsi="宋体" w:hint="eastAsia"/>
          <w:sz w:val="28"/>
          <w:szCs w:val="28"/>
        </w:rPr>
        <w:t>德阳市东电外国语小学幼儿园课题组</w:t>
      </w:r>
    </w:p>
    <w:p w:rsidR="00EE5BA7" w:rsidRDefault="00E00083">
      <w:pPr>
        <w:spacing w:line="360" w:lineRule="auto"/>
        <w:ind w:firstLineChars="200" w:firstLine="480"/>
        <w:rPr>
          <w:rFonts w:ascii="宋体" w:hAnsi="宋体"/>
          <w:sz w:val="24"/>
        </w:rPr>
      </w:pPr>
      <w:r>
        <w:rPr>
          <w:rFonts w:ascii="宋体" w:hAnsi="宋体" w:hint="eastAsia"/>
          <w:sz w:val="24"/>
        </w:rPr>
        <w:t>为了促进我园教师操作电子白板、运用现代信息技术能力的提升，增加集体教学的趣味性和有效性，提升工作效率，切实提升保教质量，我园于2014年5月成功申报了省级课题《交互式电子白板环境下幼儿教育教学模式的研究》。接下来的时间，我们带着问题和疑惑开始了此课题的实践和研究。经过3年多的反复实践，我们取得了一些成绩，也发现了一些问题。现先将研究情况报告如下：</w:t>
      </w:r>
    </w:p>
    <w:p w:rsidR="00EE5BA7" w:rsidRDefault="00E00083">
      <w:pPr>
        <w:spacing w:line="360" w:lineRule="auto"/>
        <w:ind w:firstLineChars="200" w:firstLine="482"/>
        <w:rPr>
          <w:rFonts w:ascii="黑体" w:eastAsia="黑体" w:hAnsi="黑体"/>
          <w:b/>
          <w:sz w:val="24"/>
        </w:rPr>
      </w:pPr>
      <w:r>
        <w:rPr>
          <w:rFonts w:ascii="黑体" w:eastAsia="黑体" w:hAnsi="黑体" w:hint="eastAsia"/>
          <w:b/>
          <w:sz w:val="24"/>
        </w:rPr>
        <w:t>一、问题的提出</w:t>
      </w:r>
    </w:p>
    <w:p w:rsidR="00EE5BA7" w:rsidRDefault="00E00083">
      <w:pPr>
        <w:spacing w:line="360" w:lineRule="auto"/>
        <w:ind w:firstLineChars="200" w:firstLine="480"/>
        <w:rPr>
          <w:rFonts w:ascii="宋体" w:hAnsi="宋体"/>
          <w:sz w:val="24"/>
        </w:rPr>
      </w:pPr>
      <w:r>
        <w:rPr>
          <w:rFonts w:ascii="宋体" w:hAnsi="宋体" w:hint="eastAsia"/>
          <w:sz w:val="24"/>
        </w:rPr>
        <w:t>《国务院关于基础教育改革与发展的决定》指出：要“大力普及信息技术教育，以信息技术带动教育现代化”，并要求“科学规划、全面推进，因地制宜，注重实效”。随着教学改革的不断深入，在现代教育技术领域出现的交互式电子白板教学就是一种更为先进的教学手段，它是将文字、图片、音乐、动画或课件等多种教学资源有机结合起来，进行设计、保存、传达与交互的技术。它已成为幼儿园课堂教学信息化的首选，并很快发展成为课堂信息化教学的主流技术。交互式电子白板由于具有强大的交互性、兼容性、功能性而备受幼儿园老师和孩子们的欢迎，幼儿园教学形式也因此更加多样化。刚开始此项研究时，我园教师在运用的过程中存在如下亟待解决的问题：</w:t>
      </w:r>
    </w:p>
    <w:p w:rsidR="00EE5BA7" w:rsidRDefault="00E00083">
      <w:pPr>
        <w:spacing w:line="360" w:lineRule="auto"/>
        <w:ind w:firstLineChars="200" w:firstLine="480"/>
        <w:rPr>
          <w:rFonts w:ascii="宋体" w:hAnsi="宋体"/>
          <w:sz w:val="24"/>
        </w:rPr>
      </w:pPr>
      <w:r>
        <w:rPr>
          <w:rFonts w:ascii="宋体" w:hAnsi="宋体" w:hint="eastAsia"/>
          <w:sz w:val="24"/>
        </w:rPr>
        <w:t>1.教师对电子白板的特点功能不了解。</w:t>
      </w:r>
    </w:p>
    <w:p w:rsidR="00EE5BA7" w:rsidRDefault="00E00083">
      <w:pPr>
        <w:spacing w:line="360" w:lineRule="auto"/>
        <w:ind w:firstLineChars="200" w:firstLine="480"/>
        <w:rPr>
          <w:rFonts w:ascii="宋体" w:hAnsi="宋体"/>
          <w:sz w:val="24"/>
        </w:rPr>
      </w:pPr>
      <w:r>
        <w:rPr>
          <w:rFonts w:ascii="宋体" w:hAnsi="宋体" w:hint="eastAsia"/>
          <w:sz w:val="24"/>
        </w:rPr>
        <w:t>交互式电子白板简称电子白板，是一种先进的教育人机交互设备,其融合了精确定位技术、大屏幕显示技术、电子技术和计算机技术，可在电化教室和多媒体会议室内取代传统的投影幕布和黑板、白板的功能。通过电子白板与计算机和投影仪的配合，讲解者可以在投影内容上直接进行书写、绘画、修改、注释和保存，并可以将电子白板作为人机接口实现对计算机的各种操作。但实际运用中我们发现，大多数老师对电子白板的功能、特点不了解，只是把电子白板简单地作为投影幕布来使用，使电子白板的诸多功能不能在实际教育教学中得到有效应用。</w:t>
      </w:r>
    </w:p>
    <w:p w:rsidR="00EE5BA7" w:rsidRDefault="00E00083">
      <w:pPr>
        <w:spacing w:line="360" w:lineRule="auto"/>
        <w:ind w:firstLineChars="200" w:firstLine="480"/>
        <w:rPr>
          <w:rFonts w:ascii="宋体" w:hAnsi="宋体"/>
          <w:sz w:val="24"/>
        </w:rPr>
      </w:pPr>
      <w:r>
        <w:rPr>
          <w:rFonts w:ascii="宋体" w:hAnsi="宋体" w:hint="eastAsia"/>
          <w:sz w:val="24"/>
        </w:rPr>
        <w:t>2.教师操作不熟练。</w:t>
      </w:r>
    </w:p>
    <w:p w:rsidR="00EE5BA7" w:rsidRDefault="00E00083">
      <w:pPr>
        <w:spacing w:line="360" w:lineRule="auto"/>
        <w:ind w:firstLineChars="200" w:firstLine="480"/>
        <w:rPr>
          <w:rFonts w:ascii="宋体" w:hAnsi="宋体"/>
          <w:sz w:val="24"/>
        </w:rPr>
      </w:pPr>
      <w:r>
        <w:rPr>
          <w:rFonts w:ascii="宋体" w:hAnsi="宋体" w:hint="eastAsia"/>
          <w:sz w:val="24"/>
        </w:rPr>
        <w:t>经过培训，教师对电子白板的特点、功能有了初步了解，也有意将这些功能</w:t>
      </w:r>
      <w:r>
        <w:rPr>
          <w:rFonts w:ascii="宋体" w:hAnsi="宋体" w:hint="eastAsia"/>
          <w:sz w:val="24"/>
        </w:rPr>
        <w:lastRenderedPageBreak/>
        <w:t>运用于合适的教学活动中。但由于操作不熟练，使很多功能不能发挥其效用，也打击了教师的使用信心，于是，很多教师选择使用传统的PPT等形式的课件，将交互式电子白板这种先进的设备束之高阁。这样的结果是教师不熟练所以不使用，又因为不经常使用，使操作更加生疏。</w:t>
      </w:r>
    </w:p>
    <w:p w:rsidR="00EE5BA7" w:rsidRDefault="00E00083">
      <w:pPr>
        <w:spacing w:line="360" w:lineRule="auto"/>
        <w:ind w:firstLineChars="200" w:firstLine="480"/>
        <w:rPr>
          <w:rFonts w:ascii="宋体" w:hAnsi="宋体"/>
          <w:sz w:val="24"/>
        </w:rPr>
      </w:pPr>
      <w:r>
        <w:rPr>
          <w:rFonts w:ascii="宋体" w:hAnsi="宋体" w:hint="eastAsia"/>
          <w:sz w:val="24"/>
        </w:rPr>
        <w:t>3.没有建立适合本园课程的资源库。</w:t>
      </w:r>
    </w:p>
    <w:p w:rsidR="00EE5BA7" w:rsidRDefault="00E00083">
      <w:pPr>
        <w:spacing w:line="360" w:lineRule="auto"/>
        <w:ind w:firstLineChars="200" w:firstLine="480"/>
        <w:rPr>
          <w:rFonts w:ascii="宋体" w:hAnsi="宋体"/>
          <w:sz w:val="24"/>
        </w:rPr>
      </w:pPr>
      <w:r>
        <w:rPr>
          <w:rFonts w:ascii="宋体" w:hAnsi="宋体" w:hint="eastAsia"/>
          <w:sz w:val="24"/>
        </w:rPr>
        <w:t>电子白板虽然功能强大，使用便捷，但由于没有适合我园课程的电子白板资源库，教师只能自制课件或从网上下载收集课件，这样即增加教师备课负担，又不利于资源共享。因此，根据我园的实际需要，逐渐建立适合本园的电子白板资源库非常有必要。</w:t>
      </w:r>
    </w:p>
    <w:p w:rsidR="00EE5BA7" w:rsidRDefault="00E00083">
      <w:pPr>
        <w:spacing w:line="360" w:lineRule="auto"/>
        <w:ind w:firstLineChars="200" w:firstLine="480"/>
        <w:rPr>
          <w:rFonts w:ascii="宋体" w:hAnsi="宋体"/>
          <w:sz w:val="24"/>
        </w:rPr>
      </w:pPr>
      <w:r>
        <w:rPr>
          <w:rFonts w:ascii="宋体" w:hAnsi="宋体" w:hint="eastAsia"/>
          <w:sz w:val="24"/>
        </w:rPr>
        <w:t>4.没有适合电子白板环境下的幼儿教育教学模式。</w:t>
      </w:r>
    </w:p>
    <w:p w:rsidR="00EE5BA7" w:rsidRDefault="00E00083">
      <w:pPr>
        <w:spacing w:line="360" w:lineRule="auto"/>
        <w:ind w:firstLineChars="200" w:firstLine="480"/>
        <w:rPr>
          <w:rFonts w:ascii="宋体" w:hAnsi="宋体"/>
          <w:sz w:val="24"/>
        </w:rPr>
      </w:pPr>
      <w:r>
        <w:rPr>
          <w:rFonts w:ascii="宋体" w:hAnsi="宋体" w:hint="eastAsia"/>
          <w:sz w:val="24"/>
        </w:rPr>
        <w:t>目前我们幼儿园教师对电子白板的使用还比较随意，电子白板环境下的教学活动也比较随意，导致电子白板的功能没有得到充分、有效的发挥。因此，探究电子白板环境下的幼儿教育教学模式可以使电子白板的强大功能得到有效应用，使幼儿园教育教学活动更有效。</w:t>
      </w:r>
    </w:p>
    <w:p w:rsidR="00EE5BA7" w:rsidRDefault="00E00083">
      <w:pPr>
        <w:spacing w:line="360" w:lineRule="auto"/>
        <w:ind w:firstLineChars="200" w:firstLine="480"/>
        <w:rPr>
          <w:rFonts w:ascii="宋体" w:hAnsi="宋体"/>
          <w:sz w:val="24"/>
        </w:rPr>
      </w:pPr>
      <w:r>
        <w:rPr>
          <w:rFonts w:ascii="宋体" w:hAnsi="宋体" w:hint="eastAsia"/>
          <w:sz w:val="24"/>
        </w:rPr>
        <w:t>基于以上原因，我们提出了该课题《交互式电子白板环境下幼儿教育教学模式的研究》，并将这一新型的现代化教学手段，持之以恒、有效的运用到幼儿教育教学各项活动中，让电子白板与老师、幼儿精彩互动起来，发挥它神奇的功能。同时，在运用和研究的过程中，不断提升教师使用现代信息技术的能力。</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二、课题界定及本课题的创新处</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（一）课题界定</w:t>
      </w:r>
    </w:p>
    <w:p w:rsidR="00EE5BA7" w:rsidRDefault="00E00083">
      <w:pPr>
        <w:spacing w:line="360" w:lineRule="auto"/>
        <w:ind w:firstLineChars="200" w:firstLine="482"/>
        <w:rPr>
          <w:rFonts w:ascii="宋体" w:hAnsi="宋体"/>
          <w:sz w:val="24"/>
        </w:rPr>
      </w:pPr>
      <w:r>
        <w:rPr>
          <w:rFonts w:ascii="宋体" w:hAnsi="宋体" w:hint="eastAsia"/>
          <w:b/>
          <w:bCs/>
          <w:sz w:val="24"/>
        </w:rPr>
        <w:t>交互式电子白板：</w:t>
      </w:r>
      <w:r>
        <w:rPr>
          <w:rFonts w:ascii="宋体" w:hAnsi="宋体" w:hint="eastAsia"/>
          <w:sz w:val="24"/>
        </w:rPr>
        <w:t>是一种先进的教育人机交互设备,其融合了精确定位技术、大屏幕显示技术、电子技术和计算机技术，可在电化教室和多媒体会议室内取代传统的投影幕布和黑板、白板的功能。通过电子白板与计算机和投影仪的配合，讲解者可以在投影内容上直接进行书写、绘画、修改、注释和保存，并可以将电子白板作为人机接口实现对计算机的各种操作。</w:t>
      </w:r>
    </w:p>
    <w:p w:rsidR="00EE5BA7" w:rsidRDefault="00E00083">
      <w:pPr>
        <w:spacing w:line="360" w:lineRule="auto"/>
        <w:ind w:firstLineChars="200" w:firstLine="482"/>
        <w:rPr>
          <w:rFonts w:ascii="宋体" w:hAnsi="宋体"/>
          <w:sz w:val="24"/>
        </w:rPr>
      </w:pPr>
      <w:r>
        <w:rPr>
          <w:rFonts w:ascii="宋体" w:hAnsi="宋体" w:hint="eastAsia"/>
          <w:b/>
          <w:bCs/>
          <w:sz w:val="24"/>
        </w:rPr>
        <w:t>模式（Pattern）</w:t>
      </w:r>
      <w:r>
        <w:rPr>
          <w:rFonts w:ascii="宋体" w:hAnsi="宋体" w:hint="eastAsia"/>
          <w:sz w:val="24"/>
        </w:rPr>
        <w:t>：是指把解决某类问题的方法总结归纳到理论高度。它是一种指导，在一个良好的指导下，有助于完成任务，有助于做出一个优良的设计方案，达到事半功倍的效果，并且得到解决问题的最佳办法。</w:t>
      </w:r>
    </w:p>
    <w:p w:rsidR="00EE5BA7" w:rsidRDefault="00E00083">
      <w:pPr>
        <w:spacing w:line="360" w:lineRule="auto"/>
        <w:ind w:firstLineChars="200" w:firstLine="482"/>
        <w:rPr>
          <w:rFonts w:ascii="宋体" w:hAnsi="宋体"/>
          <w:sz w:val="24"/>
        </w:rPr>
      </w:pPr>
      <w:r>
        <w:rPr>
          <w:rFonts w:ascii="宋体" w:hAnsi="宋体" w:hint="eastAsia"/>
          <w:b/>
          <w:bCs/>
          <w:sz w:val="24"/>
        </w:rPr>
        <w:t>教学模式：</w:t>
      </w:r>
      <w:r>
        <w:rPr>
          <w:rFonts w:ascii="宋体" w:hAnsi="宋体" w:hint="eastAsia"/>
          <w:sz w:val="24"/>
        </w:rPr>
        <w:t>是指在一定教学思想或教学理论指导下建立起来的较为稳定的教</w:t>
      </w:r>
      <w:r>
        <w:rPr>
          <w:rFonts w:ascii="宋体" w:hAnsi="宋体" w:hint="eastAsia"/>
          <w:sz w:val="24"/>
        </w:rPr>
        <w:lastRenderedPageBreak/>
        <w:t>学活动结构框架和活动程序。作为结构框架，突出了教学模式从宏观上把握教学活动整体及各要素之间内部的关系和功能；作为活动程序则突出了教学模式的有序性和可操作性。</w:t>
      </w:r>
    </w:p>
    <w:p w:rsidR="00EE5BA7" w:rsidRDefault="00E00083">
      <w:pPr>
        <w:spacing w:line="360" w:lineRule="auto"/>
        <w:ind w:firstLineChars="200" w:firstLine="482"/>
        <w:rPr>
          <w:rFonts w:ascii="宋体" w:hAnsi="宋体"/>
          <w:sz w:val="24"/>
        </w:rPr>
      </w:pPr>
      <w:r>
        <w:rPr>
          <w:rFonts w:ascii="宋体" w:hAnsi="宋体" w:hint="eastAsia"/>
          <w:b/>
          <w:bCs/>
          <w:sz w:val="24"/>
        </w:rPr>
        <w:t>幼儿教育教学模式</w:t>
      </w:r>
      <w:r>
        <w:rPr>
          <w:rFonts w:ascii="宋体" w:hAnsi="宋体" w:hint="eastAsia"/>
          <w:sz w:val="24"/>
        </w:rPr>
        <w:t>：是指建立在一定的幼儿教育教学理论或教学思想基础上，为实现特定的教学目的，将教学的诸要素以特定的方式组合成具有相对稳定且简明的教学结构理论框架，并具有可操作性程序的教学模型。它既是教学理论的具体化，又是教学经验的一种系统的概括。它既可以直接从丰富的教学实践经验中概括而形成，也可以在一定的理论指导下提出一种假设，经过多次实验后形成。</w:t>
      </w:r>
    </w:p>
    <w:p w:rsidR="00EE5BA7" w:rsidRDefault="00E00083">
      <w:pPr>
        <w:spacing w:line="360" w:lineRule="auto"/>
        <w:ind w:firstLineChars="200" w:firstLine="482"/>
        <w:rPr>
          <w:rFonts w:ascii="宋体" w:hAnsi="宋体"/>
          <w:sz w:val="24"/>
        </w:rPr>
      </w:pPr>
      <w:r>
        <w:rPr>
          <w:rFonts w:ascii="宋体" w:hAnsi="宋体" w:hint="eastAsia"/>
          <w:b/>
          <w:bCs/>
          <w:sz w:val="24"/>
        </w:rPr>
        <w:t>本课题</w:t>
      </w:r>
      <w:r>
        <w:rPr>
          <w:rFonts w:ascii="宋体" w:hAnsi="宋体" w:hint="eastAsia"/>
          <w:sz w:val="24"/>
        </w:rPr>
        <w:t>：是指交互式电子白板使用环境下3-6岁幼儿教育教学模式，主要涉及语言、社会、科学、艺术、健康五大领域，教师借助电子白板引导幼儿获取信息、探索问题、解决问题，指导幼儿参与集体教育教学活动，帮助幼儿主动学习、发展智能、养成良好的学习态度和习惯。</w:t>
      </w:r>
    </w:p>
    <w:p w:rsidR="00EE5BA7" w:rsidRPr="00BD6CFF" w:rsidRDefault="00E00083">
      <w:pPr>
        <w:spacing w:line="360" w:lineRule="auto"/>
        <w:ind w:firstLineChars="200" w:firstLine="482"/>
        <w:rPr>
          <w:rFonts w:ascii="黑体" w:eastAsia="黑体" w:hAnsi="黑体"/>
          <w:b/>
          <w:sz w:val="24"/>
        </w:rPr>
      </w:pPr>
      <w:r w:rsidRPr="00BD6CFF">
        <w:rPr>
          <w:rFonts w:ascii="黑体" w:eastAsia="黑体" w:hAnsi="黑体" w:hint="eastAsia"/>
          <w:b/>
          <w:sz w:val="24"/>
        </w:rPr>
        <w:t>（二）本课题的创新之处</w:t>
      </w:r>
    </w:p>
    <w:p w:rsidR="00EE5BA7" w:rsidRDefault="00E00083">
      <w:pPr>
        <w:spacing w:line="360" w:lineRule="auto"/>
        <w:ind w:firstLineChars="200" w:firstLine="480"/>
        <w:rPr>
          <w:rFonts w:ascii="宋体" w:hAnsi="宋体"/>
          <w:sz w:val="24"/>
        </w:rPr>
      </w:pPr>
      <w:r>
        <w:rPr>
          <w:rFonts w:ascii="宋体" w:hAnsi="宋体" w:hint="eastAsia"/>
          <w:sz w:val="24"/>
        </w:rPr>
        <w:t>近年来，中外关于电子白板在教育教学中的应用研究很多，比如首都师范大学丁兴富教授等开展的将白板引入中小学日常课堂教学的行动研究，“十一五”期间，中央电教馆课题《基于交互白板的混合式学习研究》，北京市东城区 教育信息中心的《网络环境下基于交互式电子白板的课堂教学模式的研究》等都取得了很好的成果，甚至产生了一批很有影响的成果。在网页键入“交互式电子白板教学研究”也会搜索出很多相关文章或研究。但通过查阅发现，关于电子白板环境下幼儿教育教学模式的研究几乎没有。</w:t>
      </w:r>
    </w:p>
    <w:p w:rsidR="00EE5BA7" w:rsidRDefault="00E00083">
      <w:pPr>
        <w:spacing w:line="360" w:lineRule="auto"/>
        <w:ind w:firstLineChars="200" w:firstLine="480"/>
        <w:rPr>
          <w:rFonts w:ascii="宋体" w:hAnsi="宋体"/>
          <w:sz w:val="24"/>
        </w:rPr>
      </w:pPr>
      <w:r>
        <w:rPr>
          <w:rFonts w:ascii="宋体" w:hAnsi="宋体" w:hint="eastAsia"/>
          <w:sz w:val="24"/>
        </w:rPr>
        <w:t>本课题着力研究交互式电子白板环境下“幼儿教育教学模式”，力求为广大幼儿教师如何使用电子白板提供简单易懂、可操作的范式。</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三、研究综述</w:t>
      </w:r>
    </w:p>
    <w:p w:rsidR="00EE5BA7" w:rsidRPr="00BD6CFF" w:rsidRDefault="00E00083">
      <w:pPr>
        <w:spacing w:line="360" w:lineRule="auto"/>
        <w:ind w:firstLineChars="200" w:firstLine="482"/>
        <w:rPr>
          <w:rFonts w:ascii="黑体" w:eastAsia="黑体" w:hAnsi="黑体"/>
          <w:b/>
          <w:sz w:val="24"/>
        </w:rPr>
      </w:pPr>
      <w:r w:rsidRPr="00BD6CFF">
        <w:rPr>
          <w:rFonts w:ascii="黑体" w:eastAsia="黑体" w:hAnsi="黑体" w:hint="eastAsia"/>
          <w:b/>
          <w:sz w:val="24"/>
        </w:rPr>
        <w:t>（一）梳理问题，分析原因</w:t>
      </w:r>
    </w:p>
    <w:p w:rsidR="00EE5BA7" w:rsidRDefault="00E00083">
      <w:pPr>
        <w:spacing w:line="360" w:lineRule="auto"/>
        <w:ind w:firstLineChars="200" w:firstLine="480"/>
        <w:rPr>
          <w:sz w:val="24"/>
        </w:rPr>
      </w:pPr>
      <w:r>
        <w:rPr>
          <w:rFonts w:ascii="宋体" w:hAnsi="宋体" w:hint="eastAsia"/>
          <w:color w:val="000000"/>
          <w:sz w:val="24"/>
        </w:rPr>
        <w:t>我们通过活动观察、教师集体座谈、个别访谈等方法对我园使用交互式电子白板过程中存在的问题进行认真、务实、全面的分析，找准出现这些问题的原因，为探索交互式电子白板在幼儿园的应用打基础。通过调查研究，我们发现我园教师使用交互式电子白板过程中存在的问题主要有：</w:t>
      </w:r>
      <w:r>
        <w:rPr>
          <w:rFonts w:ascii="宋体" w:hAnsi="宋体" w:hint="eastAsia"/>
          <w:sz w:val="24"/>
        </w:rPr>
        <w:t>对电子白板的特点功能不了解、操作不熟练、资源不足等，究其原因，跟幼儿园没有建立适合本园课程的资源库</w:t>
      </w:r>
      <w:r>
        <w:rPr>
          <w:rFonts w:ascii="宋体" w:hAnsi="宋体" w:hint="eastAsia"/>
          <w:sz w:val="24"/>
        </w:rPr>
        <w:lastRenderedPageBreak/>
        <w:t>和没有适合电子白板环境下的幼儿教育教学模式有很大关系。</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（二）确立课题，明确目标</w:t>
      </w:r>
    </w:p>
    <w:p w:rsidR="00EE5BA7" w:rsidRDefault="00E00083">
      <w:pPr>
        <w:spacing w:line="360" w:lineRule="auto"/>
        <w:ind w:firstLineChars="200" w:firstLine="480"/>
        <w:rPr>
          <w:rFonts w:ascii="宋体" w:hAnsi="宋体"/>
          <w:b/>
          <w:color w:val="000000"/>
          <w:sz w:val="24"/>
        </w:rPr>
      </w:pPr>
      <w:r>
        <w:rPr>
          <w:rFonts w:ascii="宋体" w:hAnsi="宋体" w:hint="eastAsia"/>
          <w:color w:val="000000"/>
          <w:sz w:val="24"/>
        </w:rPr>
        <w:t>问题找到了，经过分析与讨论，我们认为，要使交互式电子白板在幼儿园有效应用，当务之急是要探索交互式电子白板环境下幼儿教育教学模式，使教师能快速掌握有效使用交互式电子白板的方法和技巧。于是，确立了本课题《</w:t>
      </w:r>
      <w:r>
        <w:rPr>
          <w:rFonts w:hint="eastAsia"/>
          <w:sz w:val="24"/>
        </w:rPr>
        <w:t>交互式电子白板下幼儿教育教学模式的研究</w:t>
      </w:r>
      <w:r>
        <w:rPr>
          <w:rFonts w:ascii="宋体" w:hAnsi="宋体" w:hint="eastAsia"/>
          <w:color w:val="000000"/>
          <w:sz w:val="24"/>
        </w:rPr>
        <w:t>》。</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（三）加强管理，确保落实</w:t>
      </w:r>
    </w:p>
    <w:p w:rsidR="00EE5BA7" w:rsidRDefault="00E00083">
      <w:pPr>
        <w:spacing w:line="360" w:lineRule="auto"/>
        <w:ind w:firstLineChars="200" w:firstLine="480"/>
        <w:rPr>
          <w:rFonts w:ascii="宋体" w:hAnsi="宋体"/>
          <w:color w:val="000000"/>
          <w:sz w:val="24"/>
        </w:rPr>
      </w:pPr>
      <w:r>
        <w:rPr>
          <w:rFonts w:ascii="宋体" w:hAnsi="宋体" w:hint="eastAsia"/>
          <w:color w:val="000000"/>
          <w:sz w:val="24"/>
        </w:rPr>
        <w:t>1．注重过程管理。</w:t>
      </w:r>
    </w:p>
    <w:p w:rsidR="00EE5BA7" w:rsidRDefault="00E00083">
      <w:pPr>
        <w:spacing w:line="360" w:lineRule="auto"/>
        <w:ind w:firstLineChars="200" w:firstLine="480"/>
        <w:rPr>
          <w:rFonts w:ascii="宋体" w:hAnsi="宋体"/>
          <w:color w:val="000000"/>
          <w:sz w:val="24"/>
        </w:rPr>
      </w:pPr>
      <w:r>
        <w:rPr>
          <w:rFonts w:ascii="宋体" w:hAnsi="宋体" w:hint="eastAsia"/>
          <w:color w:val="000000"/>
          <w:sz w:val="24"/>
        </w:rPr>
        <w:t>重点做好科研流程管理，即课题申报—课题计划—课题阶段小结、课题论文撰写以及各项资料的收集、整理，保证课题按时完成。</w:t>
      </w:r>
    </w:p>
    <w:p w:rsidR="00EE5BA7" w:rsidRDefault="00E00083">
      <w:pPr>
        <w:pStyle w:val="a5"/>
        <w:shd w:val="clear" w:color="auto" w:fill="FFFFFF"/>
        <w:spacing w:before="0" w:beforeAutospacing="0" w:after="0" w:afterAutospacing="0" w:line="360" w:lineRule="auto"/>
        <w:ind w:firstLineChars="200" w:firstLine="480"/>
        <w:jc w:val="both"/>
        <w:rPr>
          <w:rFonts w:cs="Times New Roman"/>
          <w:color w:val="000000"/>
          <w:kern w:val="2"/>
        </w:rPr>
      </w:pPr>
      <w:r>
        <w:rPr>
          <w:rFonts w:cs="Times New Roman" w:hint="eastAsia"/>
          <w:color w:val="000000"/>
          <w:kern w:val="2"/>
        </w:rPr>
        <w:t>2．加强研究管理。</w:t>
      </w:r>
    </w:p>
    <w:p w:rsidR="00EE5BA7" w:rsidRDefault="00E00083">
      <w:pPr>
        <w:pStyle w:val="a5"/>
        <w:shd w:val="clear" w:color="auto" w:fill="FFFFFF"/>
        <w:spacing w:before="0" w:beforeAutospacing="0" w:after="0" w:afterAutospacing="0" w:line="360" w:lineRule="auto"/>
        <w:ind w:firstLineChars="200" w:firstLine="480"/>
        <w:jc w:val="both"/>
        <w:rPr>
          <w:rFonts w:cs="Times New Roman"/>
          <w:color w:val="000000"/>
          <w:kern w:val="2"/>
        </w:rPr>
      </w:pPr>
      <w:r>
        <w:rPr>
          <w:rFonts w:cs="Times New Roman" w:hint="eastAsia"/>
          <w:color w:val="000000"/>
          <w:kern w:val="2"/>
        </w:rPr>
        <w:t>做到三个结合，科研与教研相结合；科研与教学相结合；科研与师培相结合。</w:t>
      </w:r>
    </w:p>
    <w:p w:rsidR="00EE5BA7" w:rsidRDefault="00E00083">
      <w:pPr>
        <w:pStyle w:val="a5"/>
        <w:shd w:val="clear" w:color="auto" w:fill="FFFFFF"/>
        <w:spacing w:before="0" w:beforeAutospacing="0" w:after="0" w:afterAutospacing="0" w:line="360" w:lineRule="auto"/>
        <w:ind w:firstLineChars="200" w:firstLine="480"/>
        <w:jc w:val="both"/>
        <w:rPr>
          <w:rFonts w:cs="Times New Roman"/>
          <w:color w:val="000000"/>
          <w:kern w:val="2"/>
        </w:rPr>
      </w:pPr>
      <w:r>
        <w:rPr>
          <w:rFonts w:cs="Times New Roman" w:hint="eastAsia"/>
          <w:color w:val="000000"/>
          <w:kern w:val="2"/>
        </w:rPr>
        <w:t>3．重视行动研究。</w:t>
      </w:r>
    </w:p>
    <w:p w:rsidR="00EE5BA7" w:rsidRDefault="00E00083">
      <w:pPr>
        <w:pStyle w:val="a5"/>
        <w:shd w:val="clear" w:color="auto" w:fill="FFFFFF"/>
        <w:spacing w:before="0" w:beforeAutospacing="0" w:after="0" w:afterAutospacing="0" w:line="360" w:lineRule="auto"/>
        <w:ind w:firstLineChars="200" w:firstLine="480"/>
        <w:jc w:val="both"/>
        <w:rPr>
          <w:rFonts w:cs="Times New Roman"/>
          <w:color w:val="000000"/>
          <w:kern w:val="2"/>
        </w:rPr>
      </w:pPr>
      <w:r>
        <w:rPr>
          <w:rFonts w:cs="Times New Roman" w:hint="eastAsia"/>
          <w:color w:val="000000"/>
          <w:kern w:val="2"/>
        </w:rPr>
        <w:t>课题组结合幼儿园保教工作重点，将研究任务细化到幼儿园日常的园本教研、园本培训、大型活动和常规的保教工作中。</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四、课题研究的意义</w:t>
      </w:r>
    </w:p>
    <w:p w:rsidR="00EE5BA7" w:rsidRDefault="00E00083">
      <w:pPr>
        <w:pStyle w:val="a5"/>
        <w:shd w:val="clear" w:color="auto" w:fill="FFFFFF"/>
        <w:spacing w:before="0" w:beforeAutospacing="0" w:after="0" w:afterAutospacing="0" w:line="360" w:lineRule="auto"/>
        <w:ind w:firstLineChars="200" w:firstLine="480"/>
        <w:jc w:val="both"/>
        <w:rPr>
          <w:rFonts w:cs="Times New Roman"/>
          <w:color w:val="000000"/>
          <w:kern w:val="2"/>
          <w:szCs w:val="22"/>
        </w:rPr>
      </w:pPr>
      <w:r>
        <w:rPr>
          <w:rFonts w:cs="Times New Roman" w:hint="eastAsia"/>
          <w:color w:val="000000"/>
          <w:kern w:val="2"/>
          <w:szCs w:val="22"/>
        </w:rPr>
        <w:t>交互式电子白板作为一种新型的现代化教学手段不仅仅增添课堂教学的趣味性，更能拓宽教学创新思路，使抽象的知识形象化，枯燥的练习趣味化，深奥的道理具体化，有利于幼儿对周围世界的认识。幼儿园在集体教育教学中广泛应用此项技术，探索电子白板教学中师幼有效互动等，切实提高幼儿教育教学活动实效，促进幼儿全面发展，为他们成长为具有良好素养的未来公民打下必要的基础。</w:t>
      </w:r>
    </w:p>
    <w:p w:rsidR="00EE5BA7" w:rsidRDefault="00E00083">
      <w:pPr>
        <w:pStyle w:val="a5"/>
        <w:shd w:val="clear" w:color="auto" w:fill="FFFFFF"/>
        <w:spacing w:before="0" w:beforeAutospacing="0" w:after="0" w:afterAutospacing="0" w:line="360" w:lineRule="auto"/>
        <w:ind w:firstLineChars="200" w:firstLine="482"/>
        <w:jc w:val="both"/>
        <w:rPr>
          <w:rFonts w:cs="Times New Roman"/>
          <w:color w:val="000000"/>
          <w:kern w:val="2"/>
          <w:szCs w:val="22"/>
        </w:rPr>
      </w:pPr>
      <w:r>
        <w:rPr>
          <w:rFonts w:cs="Times New Roman" w:hint="eastAsia"/>
          <w:b/>
          <w:bCs/>
          <w:color w:val="000000"/>
          <w:kern w:val="2"/>
          <w:szCs w:val="22"/>
        </w:rPr>
        <w:t>1.课题的研究有助于丰富幼儿园现有的课程资源</w:t>
      </w:r>
      <w:r>
        <w:rPr>
          <w:rFonts w:cs="Times New Roman" w:hint="eastAsia"/>
          <w:color w:val="000000"/>
          <w:kern w:val="2"/>
          <w:szCs w:val="22"/>
        </w:rPr>
        <w:t>。既使教育资源得到充分利用，又使教育效果相辅相成，形成幼儿园的园本课程特色，并在一定区域内起到示范引领作用。</w:t>
      </w:r>
    </w:p>
    <w:p w:rsidR="00EE5BA7" w:rsidRDefault="00E00083">
      <w:pPr>
        <w:pStyle w:val="a5"/>
        <w:shd w:val="clear" w:color="auto" w:fill="FFFFFF"/>
        <w:spacing w:before="0" w:beforeAutospacing="0" w:after="0" w:afterAutospacing="0" w:line="360" w:lineRule="auto"/>
        <w:ind w:firstLineChars="200" w:firstLine="482"/>
        <w:jc w:val="both"/>
        <w:rPr>
          <w:rFonts w:cs="Times New Roman"/>
          <w:color w:val="000000"/>
          <w:kern w:val="2"/>
          <w:szCs w:val="22"/>
        </w:rPr>
      </w:pPr>
      <w:r>
        <w:rPr>
          <w:rFonts w:cs="Times New Roman" w:hint="eastAsia"/>
          <w:b/>
          <w:bCs/>
          <w:color w:val="000000"/>
          <w:kern w:val="2"/>
          <w:szCs w:val="22"/>
        </w:rPr>
        <w:t>2.课题研究有助于提高孩子各方面综合能力</w:t>
      </w:r>
      <w:r>
        <w:rPr>
          <w:rFonts w:cs="Times New Roman" w:hint="eastAsia"/>
          <w:color w:val="000000"/>
          <w:kern w:val="2"/>
          <w:szCs w:val="22"/>
        </w:rPr>
        <w:t>。①提高幼儿的注意力和理解力；②调动幼儿在课堂上主动学习的积极性和参与性；③提高幼儿自主、合作、探究的能力。④开阔幼儿的胸襟和视野，培养幼儿的创新能力。</w:t>
      </w:r>
    </w:p>
    <w:p w:rsidR="00EE5BA7" w:rsidRDefault="00E00083">
      <w:pPr>
        <w:pStyle w:val="a5"/>
        <w:shd w:val="clear" w:color="auto" w:fill="FFFFFF"/>
        <w:spacing w:before="0" w:beforeAutospacing="0" w:after="0" w:afterAutospacing="0" w:line="360" w:lineRule="auto"/>
        <w:ind w:firstLineChars="200" w:firstLine="482"/>
        <w:jc w:val="both"/>
        <w:rPr>
          <w:rFonts w:cs="Times New Roman"/>
          <w:color w:val="000000"/>
          <w:kern w:val="2"/>
          <w:szCs w:val="22"/>
        </w:rPr>
      </w:pPr>
      <w:r>
        <w:rPr>
          <w:rFonts w:cs="Times New Roman" w:hint="eastAsia"/>
          <w:b/>
          <w:bCs/>
          <w:color w:val="000000"/>
          <w:kern w:val="2"/>
          <w:szCs w:val="22"/>
        </w:rPr>
        <w:lastRenderedPageBreak/>
        <w:t>3.课题的研究有助于提高教师的信息技能和素养</w:t>
      </w:r>
      <w:r>
        <w:rPr>
          <w:rFonts w:cs="Times New Roman" w:hint="eastAsia"/>
          <w:color w:val="000000"/>
          <w:kern w:val="2"/>
          <w:szCs w:val="22"/>
        </w:rPr>
        <w:t>，促进教师的专业化发展。信息技术与学科教学整合的关键是研究幼儿的学，以幼儿的学习需求为出发点，研究幼儿的学习方式，媒体的使用方式，资源的呈现方式，也就是以“学”定“教”，在教学设计、教学实施和教学评价等教学实践过程中，创新“学”与“教”的模式和方法，提高集体教学的质量与效益。这需要教师具有先进的教育理念和高超的集体教学的组织能力。电子白板的推广和有效利用，让教师改变了传统教育观念，提高教师的教育技术能力和信息素养，革新集体教学，有效地提高集体教学效果和效率。电子白板使集体教学过程显得更流畅，教师的个人魅力得到最大的展示，教学结构发生了变化。电子白板的功能和交互性的充分发挥，有利于优化教学环境和学习环境，提高幼儿对信息的关注度，使信息交流、传递形成多通道结构，因而有利于提高信息传输和接受信息的效率利用。电子白板的记录、储存教学资源、教学过程的功能，便于教师课后的反思、研讨和观摩，便于教学经验的总结和整理，促进教师和集体教学在方式上的改变。</w:t>
      </w:r>
    </w:p>
    <w:p w:rsidR="00EE5BA7" w:rsidRDefault="00E00083">
      <w:pPr>
        <w:pStyle w:val="a5"/>
        <w:shd w:val="clear" w:color="auto" w:fill="FFFFFF"/>
        <w:spacing w:before="0" w:beforeAutospacing="0" w:after="0" w:afterAutospacing="0" w:line="360" w:lineRule="auto"/>
        <w:ind w:firstLineChars="200" w:firstLine="482"/>
        <w:jc w:val="both"/>
        <w:rPr>
          <w:rFonts w:cs="Times New Roman"/>
          <w:color w:val="000000"/>
          <w:kern w:val="2"/>
          <w:szCs w:val="22"/>
        </w:rPr>
      </w:pPr>
      <w:r>
        <w:rPr>
          <w:rFonts w:cs="Times New Roman" w:hint="eastAsia"/>
          <w:b/>
          <w:bCs/>
          <w:color w:val="000000"/>
          <w:kern w:val="2"/>
          <w:szCs w:val="22"/>
        </w:rPr>
        <w:t>4.课题的研究有助于促进教学方法的改革</w:t>
      </w:r>
      <w:r>
        <w:rPr>
          <w:rFonts w:cs="Times New Roman" w:hint="eastAsia"/>
          <w:color w:val="000000"/>
          <w:kern w:val="2"/>
          <w:szCs w:val="22"/>
        </w:rPr>
        <w:t>。在培养幼儿的创新精神和实践能力的过程中，信息技术可以丰富教师的教学方法，提高教学效率和质量，研究积累大量的教学经验，经过课题组集体研究提高，把实践经验在相关理论指导下进行理论提升，又把提升的理论用于实践进行检验后，又进一步总结提高，这样，“实践——总结提高——又实践检验——再总结提高”，反复进行，最后得出成功的教学模式和对同类幼儿园有指导意义的教学方法，这就是当前教学方法改革的应有之意义。</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五、研究目标</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通过全方位、多层次地开展电子白板在幼儿园集体教学中运用的案例研究，帮助我园教师不断提高应用电子白板的技能，正确认识电子白板在教育教学实践中应用的功能特点，能够科学而有效地将电子白板与幼儿园课程相融合，充分发挥电子白板在幼儿园教育教学中的作用，“真正”地优化幼儿园集体教学。</w:t>
      </w:r>
    </w:p>
    <w:p w:rsidR="00EE5BA7" w:rsidRDefault="00E00083">
      <w:pPr>
        <w:widowControl/>
        <w:spacing w:line="360" w:lineRule="auto"/>
        <w:ind w:firstLineChars="200" w:firstLine="482"/>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b/>
          <w:kern w:val="0"/>
          <w:sz w:val="24"/>
        </w:rPr>
        <w:t>1．认识目标：</w:t>
      </w:r>
      <w:r>
        <w:rPr>
          <w:rFonts w:asciiTheme="majorEastAsia" w:eastAsiaTheme="majorEastAsia" w:hAnsiTheme="majorEastAsia" w:cstheme="majorEastAsia" w:hint="eastAsia"/>
          <w:kern w:val="0"/>
          <w:sz w:val="24"/>
        </w:rPr>
        <w:t>正确认识电子白板在教育教学实践中应用的功能特点，提高教师运用电子白板进行课堂教学能力及水平。</w:t>
      </w:r>
    </w:p>
    <w:p w:rsidR="00EE5BA7" w:rsidRDefault="00E00083">
      <w:pPr>
        <w:widowControl/>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2．技术目标：</w:t>
      </w:r>
    </w:p>
    <w:p w:rsidR="00EE5BA7" w:rsidRDefault="00E00083">
      <w:pPr>
        <w:widowControl/>
        <w:spacing w:line="360" w:lineRule="auto"/>
        <w:ind w:firstLineChars="200" w:firstLine="480"/>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lastRenderedPageBreak/>
        <w:t>（1）探索电子白板在集体教学内容、教学情境、教学过程等方面的优势及在幼儿园集体教学中的运用策略。</w:t>
      </w:r>
    </w:p>
    <w:p w:rsidR="00EE5BA7" w:rsidRDefault="00E00083">
      <w:pPr>
        <w:widowControl/>
        <w:spacing w:line="360" w:lineRule="auto"/>
        <w:ind w:firstLineChars="200" w:firstLine="480"/>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（2）建设幼儿教育教学资源库，形成动态资源库。</w:t>
      </w:r>
    </w:p>
    <w:p w:rsidR="00EE5BA7" w:rsidRDefault="00E00083">
      <w:pPr>
        <w:widowControl/>
        <w:spacing w:line="360" w:lineRule="auto"/>
        <w:ind w:firstLineChars="200" w:firstLine="482"/>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b/>
          <w:kern w:val="0"/>
          <w:sz w:val="24"/>
        </w:rPr>
        <w:t>3．实践目标：</w:t>
      </w:r>
      <w:r>
        <w:rPr>
          <w:rFonts w:asciiTheme="majorEastAsia" w:eastAsiaTheme="majorEastAsia" w:hAnsiTheme="majorEastAsia" w:cstheme="majorEastAsia" w:hint="eastAsia"/>
          <w:kern w:val="0"/>
          <w:sz w:val="24"/>
        </w:rPr>
        <w:t>通过运用电子白板，优化幼儿园集体教学，促进幼儿发展，促进教师专业化发展，总结出成套的使用交互式电子白板的教学方法，研究出交互式电子白板环境下的教育教学模式。</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六、研究内容</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1.运用交互式电子白板优化幼儿园集体教学的现状研究。</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color w:val="000000"/>
          <w:sz w:val="24"/>
        </w:rPr>
        <w:t>2.运用交互式电子白板教学活动中师幼互动方式的研究。</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3.运用交互式电子白板优化幼儿园集体教学的内容及策略研究。</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4.运用交互式电子白板优化幼儿园集体教学的案例分析研究。</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5.运用交互式电子白板优化幼儿园集体教学的评价方式研究。</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6.运用交互式电子白板的教学方法的研究。</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7.运用交互式电子白板的教学模式的研究。</w:t>
      </w:r>
    </w:p>
    <w:p w:rsidR="00EE5BA7" w:rsidRDefault="00E00083">
      <w:pPr>
        <w:widowControl/>
        <w:spacing w:line="360" w:lineRule="auto"/>
        <w:ind w:rightChars="-501" w:right="-1052" w:firstLineChars="196" w:firstLine="472"/>
        <w:jc w:val="left"/>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研究重点</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1.运用电子白板优化幼儿园集体教学的内容及策略研究。</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2.运用交互式电子白板的教学方法的研究。</w:t>
      </w:r>
    </w:p>
    <w:p w:rsidR="00EE5BA7" w:rsidRDefault="00E00083">
      <w:pPr>
        <w:widowControl/>
        <w:spacing w:line="360" w:lineRule="auto"/>
        <w:ind w:firstLineChars="200" w:firstLine="480"/>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3.运用交互式电子白板的教学模式的研究。</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七、课题研究的方法</w:t>
      </w:r>
    </w:p>
    <w:p w:rsidR="00EE5BA7" w:rsidRDefault="00E00083">
      <w:pPr>
        <w:widowControl/>
        <w:spacing w:line="360" w:lineRule="auto"/>
        <w:ind w:firstLine="420"/>
        <w:rPr>
          <w:rFonts w:asciiTheme="minorEastAsia" w:hAnsiTheme="minorEastAsia" w:cstheme="minorEastAsia"/>
          <w:b/>
          <w:bCs/>
          <w:kern w:val="0"/>
          <w:sz w:val="24"/>
        </w:rPr>
      </w:pPr>
      <w:r>
        <w:rPr>
          <w:rFonts w:asciiTheme="minorEastAsia" w:hAnsiTheme="minorEastAsia" w:cstheme="minorEastAsia" w:hint="eastAsia"/>
          <w:kern w:val="0"/>
          <w:sz w:val="24"/>
        </w:rPr>
        <w:t>本项课题采用理论研究与实践探索相结合的原则，以“规划—行动—反思”为行动路线，以行动研究法为主，文献研究法、调查法、经验总结法为辅进行研究。</w:t>
      </w:r>
    </w:p>
    <w:p w:rsidR="00EE5BA7" w:rsidRDefault="00E00083" w:rsidP="00C059FF">
      <w:pPr>
        <w:widowControl/>
        <w:spacing w:line="360" w:lineRule="auto"/>
        <w:ind w:firstLineChars="147" w:firstLine="353"/>
        <w:rPr>
          <w:rFonts w:asciiTheme="minorEastAsia" w:hAnsiTheme="minorEastAsia" w:cstheme="minorEastAsia"/>
          <w:kern w:val="0"/>
          <w:sz w:val="24"/>
        </w:rPr>
      </w:pPr>
      <w:r>
        <w:rPr>
          <w:rFonts w:asciiTheme="minorEastAsia" w:hAnsiTheme="minorEastAsia" w:cstheme="minorEastAsia" w:hint="eastAsia"/>
          <w:kern w:val="0"/>
          <w:sz w:val="24"/>
        </w:rPr>
        <w:t>1．行动研究法：利用信息资源库资源在具体教学中进行实践，寻求有效的、可操作的应用方法与途径。通过制定具体的计划，按照计划制定的时间展开研究活动，采用上课、听课、录像等方式及时整理、总结研究的过程，获取相关的研究资料，对实验的过程进行反思，制定下一步的研究方案，这是本课题研究的主要方法。</w:t>
      </w:r>
    </w:p>
    <w:p w:rsidR="00EE5BA7" w:rsidRDefault="00E00083">
      <w:pPr>
        <w:widowControl/>
        <w:spacing w:line="360" w:lineRule="auto"/>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t>2．文献研究法：通过查阅国内外有关“交互式电子白板”的各类文献资料，为课题的研究提供必要的理论基础及方法指导。</w:t>
      </w:r>
    </w:p>
    <w:p w:rsidR="00EE5BA7" w:rsidRDefault="00E00083">
      <w:pPr>
        <w:widowControl/>
        <w:spacing w:line="360" w:lineRule="auto"/>
        <w:ind w:firstLine="420"/>
        <w:rPr>
          <w:rFonts w:asciiTheme="minorEastAsia" w:hAnsiTheme="minorEastAsia" w:cstheme="minorEastAsia"/>
          <w:kern w:val="0"/>
          <w:sz w:val="24"/>
        </w:rPr>
      </w:pPr>
      <w:r>
        <w:rPr>
          <w:rFonts w:asciiTheme="minorEastAsia" w:hAnsiTheme="minorEastAsia" w:cstheme="minorEastAsia" w:hint="eastAsia"/>
          <w:kern w:val="0"/>
          <w:sz w:val="24"/>
        </w:rPr>
        <w:lastRenderedPageBreak/>
        <w:t>3．调查法：对现有条件下幼儿教学模式的流程进行调查，对实施改革后的幼儿教学模式的流程进行调查，了解教师对幼儿园教育信息资源库的运用情况，了解不同的信息资源库在实践运用中的问题，以及幼儿在信息资源库实践运用过程中的学习兴趣。</w:t>
      </w:r>
    </w:p>
    <w:p w:rsidR="00EE5BA7" w:rsidRDefault="00E00083">
      <w:pPr>
        <w:widowControl/>
        <w:spacing w:line="360" w:lineRule="auto"/>
        <w:ind w:firstLine="420"/>
        <w:rPr>
          <w:rFonts w:asciiTheme="minorEastAsia" w:hAnsiTheme="minorEastAsia" w:cstheme="minorEastAsia"/>
          <w:kern w:val="0"/>
          <w:sz w:val="24"/>
        </w:rPr>
      </w:pPr>
      <w:r>
        <w:rPr>
          <w:rFonts w:asciiTheme="minorEastAsia" w:hAnsiTheme="minorEastAsia" w:cstheme="minorEastAsia" w:hint="eastAsia"/>
          <w:kern w:val="0"/>
          <w:sz w:val="24"/>
        </w:rPr>
        <w:t>4．经验总结法：依据阶段或全部研究成果，对实施中的实际问题进行总结和反思，不断改进操作方法，提高研究效果。</w:t>
      </w:r>
    </w:p>
    <w:p w:rsidR="00EE5BA7" w:rsidRPr="00BD6CFF" w:rsidRDefault="00E00083"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八、研究措施和活动</w:t>
      </w:r>
    </w:p>
    <w:p w:rsidR="00EE5BA7" w:rsidRDefault="00E00083">
      <w:pPr>
        <w:spacing w:line="360" w:lineRule="auto"/>
        <w:ind w:firstLineChars="200" w:firstLine="482"/>
        <w:jc w:val="left"/>
        <w:rPr>
          <w:rFonts w:asciiTheme="majorEastAsia" w:eastAsiaTheme="majorEastAsia" w:hAnsiTheme="majorEastAsia" w:cstheme="majorEastAsia"/>
          <w:iCs/>
          <w:color w:val="000000"/>
          <w:sz w:val="24"/>
        </w:rPr>
      </w:pPr>
      <w:r w:rsidRPr="00BD6CFF">
        <w:rPr>
          <w:rFonts w:ascii="黑体" w:eastAsia="黑体" w:hAnsi="黑体" w:hint="eastAsia"/>
          <w:b/>
          <w:sz w:val="24"/>
        </w:rPr>
        <w:t>（一）准备阶段</w:t>
      </w:r>
      <w:r>
        <w:rPr>
          <w:rFonts w:asciiTheme="majorEastAsia" w:eastAsiaTheme="majorEastAsia" w:hAnsiTheme="majorEastAsia" w:cstheme="majorEastAsia" w:hint="eastAsia"/>
          <w:b/>
          <w:iCs/>
          <w:color w:val="000000"/>
          <w:sz w:val="24"/>
        </w:rPr>
        <w:t>：</w:t>
      </w:r>
      <w:r>
        <w:rPr>
          <w:rFonts w:asciiTheme="majorEastAsia" w:eastAsiaTheme="majorEastAsia" w:hAnsiTheme="majorEastAsia" w:cstheme="majorEastAsia" w:hint="eastAsia"/>
          <w:iCs/>
          <w:color w:val="000000"/>
          <w:sz w:val="24"/>
        </w:rPr>
        <w:t>2014年2月—2014年7月</w:t>
      </w:r>
    </w:p>
    <w:p w:rsidR="00EE5BA7" w:rsidRDefault="00E00083">
      <w:pPr>
        <w:spacing w:line="360" w:lineRule="auto"/>
        <w:ind w:firstLineChars="200" w:firstLine="480"/>
        <w:jc w:val="left"/>
        <w:rPr>
          <w:rFonts w:asciiTheme="majorEastAsia" w:eastAsiaTheme="majorEastAsia" w:hAnsiTheme="majorEastAsia" w:cstheme="majorEastAsia"/>
          <w:iCs/>
          <w:color w:val="000000"/>
          <w:sz w:val="24"/>
        </w:rPr>
      </w:pPr>
      <w:r>
        <w:rPr>
          <w:rFonts w:asciiTheme="majorEastAsia" w:eastAsiaTheme="majorEastAsia" w:hAnsiTheme="majorEastAsia" w:cstheme="majorEastAsia" w:hint="eastAsia"/>
          <w:iCs/>
          <w:color w:val="000000"/>
          <w:sz w:val="24"/>
        </w:rPr>
        <w:t>1.制定课题研究方案，成立课题研究小组和课题领导小组，确定课题研究成员，明确分工，申请课题立项。</w:t>
      </w:r>
    </w:p>
    <w:p w:rsidR="00EE5BA7" w:rsidRDefault="00E00083">
      <w:pPr>
        <w:spacing w:line="360" w:lineRule="auto"/>
        <w:ind w:firstLineChars="200" w:firstLine="480"/>
        <w:jc w:val="left"/>
        <w:rPr>
          <w:rFonts w:asciiTheme="majorEastAsia" w:eastAsiaTheme="majorEastAsia" w:hAnsiTheme="majorEastAsia" w:cstheme="majorEastAsia"/>
          <w:iCs/>
          <w:color w:val="000000"/>
          <w:sz w:val="24"/>
        </w:rPr>
      </w:pPr>
      <w:r>
        <w:rPr>
          <w:rFonts w:asciiTheme="majorEastAsia" w:eastAsiaTheme="majorEastAsia" w:hAnsiTheme="majorEastAsia" w:cstheme="majorEastAsia" w:hint="eastAsia"/>
          <w:iCs/>
          <w:color w:val="000000"/>
          <w:sz w:val="24"/>
        </w:rPr>
        <w:t>2.收集相关文献资料，制定课题研究方案。</w:t>
      </w:r>
    </w:p>
    <w:p w:rsidR="00EE5BA7" w:rsidRDefault="00E00083">
      <w:pPr>
        <w:spacing w:line="360" w:lineRule="auto"/>
        <w:ind w:firstLineChars="200" w:firstLine="480"/>
        <w:jc w:val="left"/>
        <w:rPr>
          <w:rFonts w:asciiTheme="majorEastAsia" w:eastAsiaTheme="majorEastAsia" w:hAnsiTheme="majorEastAsia" w:cstheme="majorEastAsia"/>
          <w:iCs/>
          <w:color w:val="000000"/>
          <w:sz w:val="24"/>
        </w:rPr>
      </w:pPr>
      <w:r>
        <w:rPr>
          <w:rFonts w:asciiTheme="majorEastAsia" w:eastAsiaTheme="majorEastAsia" w:hAnsiTheme="majorEastAsia" w:cstheme="majorEastAsia" w:hint="eastAsia"/>
          <w:iCs/>
          <w:color w:val="000000"/>
          <w:sz w:val="24"/>
        </w:rPr>
        <w:t>3.对课题小组成员和教师进行进行必要的“交互式电子白板”这一现代的教育技术理论和使用方法的学习和培训。</w:t>
      </w:r>
    </w:p>
    <w:p w:rsidR="00EE5BA7" w:rsidRDefault="00E00083">
      <w:pPr>
        <w:spacing w:line="360" w:lineRule="auto"/>
        <w:ind w:firstLineChars="200" w:firstLine="480"/>
        <w:jc w:val="left"/>
        <w:rPr>
          <w:rFonts w:asciiTheme="majorEastAsia" w:eastAsiaTheme="majorEastAsia" w:hAnsiTheme="majorEastAsia" w:cstheme="majorEastAsia"/>
          <w:iCs/>
          <w:color w:val="000000"/>
          <w:sz w:val="24"/>
        </w:rPr>
      </w:pPr>
      <w:r>
        <w:rPr>
          <w:rFonts w:asciiTheme="majorEastAsia" w:eastAsiaTheme="majorEastAsia" w:hAnsiTheme="majorEastAsia" w:cstheme="majorEastAsia" w:hint="eastAsia"/>
          <w:iCs/>
          <w:color w:val="000000"/>
          <w:sz w:val="24"/>
        </w:rPr>
        <w:t>4.添置必要的硬件设备，有助于教师在实际操作过程中进一步掌握“交互式电子白板”这一现代教育技术的使用方法。</w:t>
      </w:r>
    </w:p>
    <w:p w:rsidR="00EE5BA7" w:rsidRDefault="00E00083">
      <w:pPr>
        <w:spacing w:line="360" w:lineRule="auto"/>
        <w:ind w:firstLineChars="200" w:firstLine="480"/>
        <w:jc w:val="left"/>
        <w:rPr>
          <w:rFonts w:asciiTheme="majorEastAsia" w:eastAsiaTheme="majorEastAsia" w:hAnsiTheme="majorEastAsia" w:cstheme="majorEastAsia"/>
          <w:iCs/>
          <w:color w:val="000000"/>
          <w:sz w:val="24"/>
        </w:rPr>
      </w:pPr>
      <w:r>
        <w:rPr>
          <w:rFonts w:asciiTheme="majorEastAsia" w:eastAsiaTheme="majorEastAsia" w:hAnsiTheme="majorEastAsia" w:cstheme="majorEastAsia" w:hint="eastAsia"/>
          <w:iCs/>
          <w:color w:val="000000"/>
          <w:sz w:val="24"/>
        </w:rPr>
        <w:t>5.进行课题研究前的问卷调查和教师座谈。</w:t>
      </w:r>
    </w:p>
    <w:p w:rsidR="00EE5BA7" w:rsidRPr="00C059FF" w:rsidRDefault="00E00083">
      <w:pPr>
        <w:spacing w:line="360" w:lineRule="auto"/>
        <w:ind w:firstLineChars="200" w:firstLine="482"/>
        <w:jc w:val="left"/>
        <w:rPr>
          <w:rFonts w:asciiTheme="majorEastAsia" w:eastAsiaTheme="majorEastAsia" w:hAnsiTheme="majorEastAsia" w:cs="宋体"/>
          <w:iCs/>
          <w:color w:val="000000"/>
          <w:sz w:val="24"/>
        </w:rPr>
      </w:pPr>
      <w:r w:rsidRPr="00BD6CFF">
        <w:rPr>
          <w:rFonts w:ascii="黑体" w:eastAsia="黑体" w:hAnsi="黑体" w:hint="eastAsia"/>
          <w:b/>
          <w:sz w:val="24"/>
        </w:rPr>
        <w:t>（二）实验阶段</w:t>
      </w:r>
      <w:r w:rsidRPr="00C059FF">
        <w:rPr>
          <w:rFonts w:asciiTheme="majorEastAsia" w:eastAsiaTheme="majorEastAsia" w:hAnsiTheme="majorEastAsia" w:cs="宋体" w:hint="eastAsia"/>
          <w:b/>
          <w:iCs/>
          <w:color w:val="000000"/>
          <w:sz w:val="24"/>
        </w:rPr>
        <w:t>：</w:t>
      </w:r>
      <w:r w:rsidRPr="00C059FF">
        <w:rPr>
          <w:rFonts w:asciiTheme="majorEastAsia" w:eastAsiaTheme="majorEastAsia" w:hAnsiTheme="majorEastAsia" w:cs="宋体" w:hint="eastAsia"/>
          <w:iCs/>
          <w:color w:val="000000"/>
          <w:sz w:val="24"/>
        </w:rPr>
        <w:t>2014年9月—2016年12月</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1.收集整理学校现有的教学资源及素材，并对其进行数字化处理，建立德阳市东电外国语小学幼儿园的教学资源库网站。</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2.确定实验对象，做好教学资源库的分类整理工作。</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3.继续做好研究人员的理论培训和信息技术培训工作。</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4.不断更新建成动态资源库网站，不断充实资源库内容，随时收集各种资源资料，建成教学资源库。</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5.撰写论文，收集相关的教学设计、课件、课堂实录等资料，做好课题研究的整理和归档工作。</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6.用好资源库资源，总结形成新课改下的基于幼儿教育资源库的教学模式。</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7.按计划开展课题研究，总结教学经验，形成成套的教学方法，初步构建在交互式电子白板的环境下幼儿教育教学模式。</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8.采用自评或他评的方式对课题研究进行阶段性总结，撰写中期研究报告。</w:t>
      </w:r>
    </w:p>
    <w:p w:rsidR="00EE5BA7" w:rsidRPr="00C059FF" w:rsidRDefault="00E00083">
      <w:pPr>
        <w:spacing w:line="360" w:lineRule="auto"/>
        <w:ind w:firstLineChars="200" w:firstLine="482"/>
        <w:jc w:val="left"/>
        <w:rPr>
          <w:rFonts w:asciiTheme="majorEastAsia" w:eastAsiaTheme="majorEastAsia" w:hAnsiTheme="majorEastAsia" w:cs="宋体"/>
          <w:iCs/>
          <w:color w:val="000000"/>
          <w:sz w:val="24"/>
        </w:rPr>
      </w:pPr>
      <w:r w:rsidRPr="00BD6CFF">
        <w:rPr>
          <w:rFonts w:ascii="黑体" w:eastAsia="黑体" w:hAnsi="黑体" w:hint="eastAsia"/>
          <w:b/>
          <w:sz w:val="24"/>
        </w:rPr>
        <w:lastRenderedPageBreak/>
        <w:t>（三）总结结题阶段</w:t>
      </w:r>
      <w:r w:rsidRPr="00C059FF">
        <w:rPr>
          <w:rFonts w:asciiTheme="majorEastAsia" w:eastAsiaTheme="majorEastAsia" w:hAnsiTheme="majorEastAsia" w:cs="宋体" w:hint="eastAsia"/>
          <w:b/>
          <w:iCs/>
          <w:color w:val="000000"/>
          <w:sz w:val="24"/>
        </w:rPr>
        <w:t>：</w:t>
      </w:r>
      <w:r w:rsidRPr="00C059FF">
        <w:rPr>
          <w:rFonts w:asciiTheme="majorEastAsia" w:eastAsiaTheme="majorEastAsia" w:hAnsiTheme="majorEastAsia" w:cs="宋体" w:hint="eastAsia"/>
          <w:iCs/>
          <w:color w:val="000000"/>
          <w:sz w:val="24"/>
        </w:rPr>
        <w:t>2017年2月——2017年12月</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1.不断完善和整理课题研究相关资料，总结基于交互式电子白板环境下幼儿教育教学模式的探索和应用的教学经验，提炼出交互式电子白板的教学方法，形成基于交互式电子白板环境下的幼儿教育教学模式研究成果，撰写课题研究工作报告和课题研究报告，为结题做好准备。</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2.总结成果，将优秀的教学设计、课件、课堂实录等资料放在校园的教学资源库网站上，进行资源共享。</w:t>
      </w:r>
    </w:p>
    <w:p w:rsidR="00EE5BA7" w:rsidRPr="00C059FF" w:rsidRDefault="00E00083">
      <w:pPr>
        <w:spacing w:line="360" w:lineRule="auto"/>
        <w:ind w:firstLineChars="200" w:firstLine="480"/>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3.采用自评和他评相结合的原则对课题进行评价，做好课题结题的各项工作并提出结题申请。</w:t>
      </w:r>
    </w:p>
    <w:p w:rsidR="00EE5BA7" w:rsidRPr="00C059FF" w:rsidRDefault="00E00083">
      <w:pPr>
        <w:spacing w:line="360" w:lineRule="auto"/>
        <w:ind w:firstLineChars="200" w:firstLine="480"/>
        <w:jc w:val="left"/>
        <w:rPr>
          <w:rFonts w:asciiTheme="majorEastAsia" w:eastAsiaTheme="majorEastAsia" w:hAnsiTheme="majorEastAsia" w:cs="宋体"/>
          <w:iCs/>
          <w:color w:val="000000"/>
          <w:sz w:val="24"/>
        </w:rPr>
      </w:pPr>
      <w:r w:rsidRPr="00C059FF">
        <w:rPr>
          <w:rFonts w:asciiTheme="majorEastAsia" w:eastAsiaTheme="majorEastAsia" w:hAnsiTheme="majorEastAsia" w:cs="宋体" w:hint="eastAsia"/>
          <w:iCs/>
          <w:color w:val="000000"/>
          <w:sz w:val="24"/>
        </w:rPr>
        <w:t>4.撰写结题报告，组织开展结题活动，总结研究成果。</w:t>
      </w:r>
    </w:p>
    <w:p w:rsidR="00EE5BA7" w:rsidRDefault="00E00083">
      <w:pPr>
        <w:spacing w:line="360" w:lineRule="auto"/>
        <w:ind w:firstLineChars="200" w:firstLine="482"/>
        <w:rPr>
          <w:rFonts w:asciiTheme="majorEastAsia" w:eastAsiaTheme="majorEastAsia" w:hAnsiTheme="majorEastAsia" w:cstheme="majorEastAsia"/>
          <w:b/>
          <w:sz w:val="24"/>
        </w:rPr>
      </w:pPr>
      <w:r w:rsidRPr="00BD6CFF">
        <w:rPr>
          <w:rFonts w:ascii="黑体" w:eastAsia="黑体" w:hAnsi="黑体" w:hint="eastAsia"/>
          <w:b/>
          <w:sz w:val="24"/>
        </w:rPr>
        <w:t>九、研究成果：</w:t>
      </w:r>
    </w:p>
    <w:p w:rsidR="00EE5BA7" w:rsidRPr="00BD6CFF" w:rsidRDefault="00FD54F7" w:rsidP="00BD6CFF">
      <w:pPr>
        <w:spacing w:line="360" w:lineRule="auto"/>
        <w:ind w:firstLineChars="200" w:firstLine="482"/>
        <w:rPr>
          <w:rFonts w:ascii="黑体" w:eastAsia="黑体" w:hAnsi="黑体"/>
          <w:b/>
          <w:sz w:val="24"/>
        </w:rPr>
      </w:pPr>
      <w:r>
        <w:rPr>
          <w:rFonts w:ascii="黑体" w:eastAsia="黑体" w:hAnsi="黑体" w:hint="eastAsia"/>
          <w:b/>
          <w:sz w:val="24"/>
        </w:rPr>
        <w:t>（一）形成了</w:t>
      </w:r>
      <w:r w:rsidR="00E00083" w:rsidRPr="00BD6CFF">
        <w:rPr>
          <w:rFonts w:ascii="黑体" w:eastAsia="黑体" w:hAnsi="黑体" w:hint="eastAsia"/>
          <w:b/>
          <w:sz w:val="24"/>
        </w:rPr>
        <w:t>交互式电子白板环境下的教育教学模式</w:t>
      </w:r>
    </w:p>
    <w:p w:rsidR="00EE5BA7" w:rsidRPr="00BF4D1C" w:rsidRDefault="00E00083" w:rsidP="00BF4D1C">
      <w:pPr>
        <w:widowControl/>
        <w:spacing w:line="360" w:lineRule="auto"/>
        <w:ind w:firstLineChars="200" w:firstLine="480"/>
        <w:jc w:val="left"/>
        <w:rPr>
          <w:rFonts w:asciiTheme="majorEastAsia" w:eastAsiaTheme="majorEastAsia" w:hAnsiTheme="majorEastAsia" w:cstheme="majorEastAsia"/>
          <w:b/>
          <w:bCs/>
          <w:color w:val="FF0000"/>
          <w:kern w:val="0"/>
          <w:sz w:val="24"/>
        </w:rPr>
      </w:pPr>
      <w:r>
        <w:rPr>
          <w:rFonts w:asciiTheme="majorEastAsia" w:eastAsiaTheme="majorEastAsia" w:hAnsiTheme="majorEastAsia" w:cstheme="majorEastAsia" w:hint="eastAsia"/>
          <w:color w:val="000000"/>
          <w:sz w:val="24"/>
        </w:rPr>
        <w:t>交互式电子白板在幼儿园的广泛应用，让教师们突破了以往的教育教学方式，形成了以幼儿为基础，</w:t>
      </w:r>
      <w:r>
        <w:rPr>
          <w:rFonts w:asciiTheme="majorEastAsia" w:eastAsiaTheme="majorEastAsia" w:hAnsiTheme="majorEastAsia" w:cstheme="majorEastAsia" w:hint="eastAsia"/>
          <w:color w:val="000000"/>
          <w:kern w:val="0"/>
          <w:sz w:val="24"/>
        </w:rPr>
        <w:t>以幼儿的学习需求为出发点来研究幼儿的学习方式的一种教育模式。我们以各个年龄段的幼儿为研究对象，通过上科研课的形式共同探讨有效进行交互式电子白板的教学方法。在一节科研活动课中，不同的白板资源，会在科研课中发生怎样的效果。同样的电子白板资源，它使用的时间是放在课前、课中还是课后又会发生怎样的效果，这是我们在教育教学活动中一直需要解决的问题。我们通过各年龄段幼儿的实践情况展开讨论，并将讨论结果再次运用于实践中去，</w:t>
      </w:r>
      <w:r>
        <w:rPr>
          <w:rFonts w:asciiTheme="majorEastAsia" w:eastAsiaTheme="majorEastAsia" w:hAnsiTheme="majorEastAsia" w:cstheme="majorEastAsia" w:hint="eastAsia"/>
          <w:color w:val="000000"/>
          <w:sz w:val="24"/>
        </w:rPr>
        <w:t>借助</w:t>
      </w:r>
      <w:r>
        <w:rPr>
          <w:rFonts w:asciiTheme="majorEastAsia" w:eastAsiaTheme="majorEastAsia" w:hAnsiTheme="majorEastAsia" w:cstheme="majorEastAsia" w:hint="eastAsia"/>
          <w:color w:val="000000"/>
          <w:kern w:val="0"/>
          <w:sz w:val="24"/>
        </w:rPr>
        <w:t>电子白板的相关记录、储存教学资源、教学过程的功能，发现有效提高幼儿学习积极性的方法，最终形成一套简单易行的教育教学模式。主要分为文字表述的模式和微课形式的范例模式。微课形式的范例模式</w:t>
      </w:r>
      <w:r w:rsidR="00BF4D1C">
        <w:rPr>
          <w:rFonts w:asciiTheme="majorEastAsia" w:eastAsiaTheme="majorEastAsia" w:hAnsiTheme="majorEastAsia" w:cstheme="majorEastAsia" w:hint="eastAsia"/>
          <w:color w:val="000000"/>
          <w:kern w:val="0"/>
          <w:sz w:val="24"/>
        </w:rPr>
        <w:t>(</w:t>
      </w:r>
      <w:r>
        <w:rPr>
          <w:rFonts w:asciiTheme="majorEastAsia" w:eastAsiaTheme="majorEastAsia" w:hAnsiTheme="majorEastAsia" w:cstheme="majorEastAsia" w:hint="eastAsia"/>
          <w:color w:val="000000"/>
          <w:kern w:val="0"/>
          <w:sz w:val="24"/>
        </w:rPr>
        <w:t>见</w:t>
      </w:r>
      <w:r w:rsidR="00BF4D1C">
        <w:rPr>
          <w:rFonts w:asciiTheme="majorEastAsia" w:eastAsiaTheme="majorEastAsia" w:hAnsiTheme="majorEastAsia" w:cstheme="majorEastAsia" w:hint="eastAsia"/>
          <w:color w:val="000000"/>
          <w:kern w:val="0"/>
          <w:sz w:val="24"/>
        </w:rPr>
        <w:t>网址:</w:t>
      </w:r>
      <w:r w:rsidR="00BF4D1C" w:rsidRPr="00BF4D1C">
        <w:t xml:space="preserve"> </w:t>
      </w:r>
      <w:r w:rsidR="00BF4D1C" w:rsidRPr="00BF4D1C">
        <w:rPr>
          <w:rFonts w:asciiTheme="majorEastAsia" w:eastAsiaTheme="majorEastAsia" w:hAnsiTheme="majorEastAsia" w:cstheme="majorEastAsia"/>
          <w:color w:val="000000"/>
          <w:kern w:val="0"/>
          <w:sz w:val="24"/>
        </w:rPr>
        <w:t>http://www.dydwxx.cn/index.php?c=category&amp;id=46</w:t>
      </w:r>
      <w:r w:rsidR="00BF4D1C">
        <w:rPr>
          <w:rFonts w:asciiTheme="majorEastAsia" w:eastAsiaTheme="majorEastAsia" w:hAnsiTheme="majorEastAsia" w:cstheme="majorEastAsia" w:hint="eastAsia"/>
          <w:color w:val="000000"/>
          <w:kern w:val="0"/>
          <w:sz w:val="24"/>
        </w:rPr>
        <w:t>)</w:t>
      </w:r>
      <w:r>
        <w:rPr>
          <w:rFonts w:asciiTheme="majorEastAsia" w:eastAsiaTheme="majorEastAsia" w:hAnsiTheme="majorEastAsia" w:cstheme="majorEastAsia" w:hint="eastAsia"/>
          <w:kern w:val="0"/>
          <w:sz w:val="24"/>
        </w:rPr>
        <w:t>；文字表述的模式如下：</w:t>
      </w:r>
      <w:bookmarkStart w:id="0" w:name="_GoBack"/>
      <w:bookmarkEnd w:id="0"/>
    </w:p>
    <w:p w:rsidR="00EE5BA7" w:rsidRDefault="00EE5BA7">
      <w:pPr>
        <w:spacing w:line="360" w:lineRule="auto"/>
        <w:ind w:firstLineChars="200" w:firstLine="480"/>
        <w:jc w:val="left"/>
        <w:rPr>
          <w:rFonts w:asciiTheme="majorEastAsia" w:eastAsiaTheme="majorEastAsia" w:hAnsiTheme="majorEastAsia" w:cstheme="majorEastAsia"/>
          <w:iCs/>
          <w:color w:val="000000"/>
          <w:sz w:val="24"/>
        </w:rPr>
      </w:pPr>
    </w:p>
    <w:p w:rsidR="00EE5BA7" w:rsidRDefault="00EE5BA7">
      <w:pPr>
        <w:widowControl/>
        <w:spacing w:line="360" w:lineRule="auto"/>
        <w:ind w:firstLineChars="200" w:firstLine="480"/>
        <w:jc w:val="left"/>
        <w:rPr>
          <w:rFonts w:asciiTheme="majorEastAsia" w:eastAsiaTheme="majorEastAsia" w:hAnsiTheme="majorEastAsia" w:cstheme="majorEastAsia"/>
          <w:kern w:val="0"/>
          <w:sz w:val="24"/>
        </w:rPr>
      </w:pPr>
    </w:p>
    <w:p w:rsidR="00EE5BA7" w:rsidRDefault="00EE5BA7">
      <w:pPr>
        <w:pStyle w:val="a5"/>
        <w:shd w:val="clear" w:color="auto" w:fill="FFFFFF"/>
        <w:spacing w:before="0" w:beforeAutospacing="0" w:after="0" w:afterAutospacing="0" w:line="360" w:lineRule="auto"/>
        <w:ind w:firstLineChars="200" w:firstLine="480"/>
        <w:jc w:val="both"/>
        <w:rPr>
          <w:rFonts w:asciiTheme="majorEastAsia" w:eastAsiaTheme="majorEastAsia" w:hAnsiTheme="majorEastAsia" w:cstheme="majorEastAsia"/>
          <w:color w:val="000000"/>
          <w:kern w:val="2"/>
          <w:szCs w:val="22"/>
        </w:rPr>
      </w:pPr>
    </w:p>
    <w:p w:rsidR="00EE5BA7" w:rsidRDefault="00EE5BA7">
      <w:pPr>
        <w:pStyle w:val="a5"/>
        <w:shd w:val="clear" w:color="auto" w:fill="FFFFFF"/>
        <w:spacing w:before="0" w:beforeAutospacing="0" w:after="0" w:afterAutospacing="0" w:line="360" w:lineRule="auto"/>
        <w:ind w:firstLineChars="200" w:firstLine="480"/>
        <w:jc w:val="both"/>
        <w:rPr>
          <w:rFonts w:asciiTheme="majorEastAsia" w:eastAsiaTheme="majorEastAsia" w:hAnsiTheme="majorEastAsia" w:cstheme="majorEastAsia"/>
          <w:color w:val="000000"/>
          <w:kern w:val="2"/>
        </w:rPr>
      </w:pPr>
    </w:p>
    <w:p w:rsidR="00EE5BA7" w:rsidRDefault="00EE5BA7">
      <w:pPr>
        <w:spacing w:line="360" w:lineRule="auto"/>
        <w:ind w:firstLineChars="200" w:firstLine="480"/>
        <w:rPr>
          <w:rFonts w:asciiTheme="majorEastAsia" w:eastAsiaTheme="majorEastAsia" w:hAnsiTheme="majorEastAsia" w:cstheme="majorEastAsia"/>
          <w:sz w:val="24"/>
        </w:rPr>
      </w:pPr>
    </w:p>
    <w:p w:rsidR="00EE5BA7" w:rsidRDefault="00EE5BA7">
      <w:pPr>
        <w:spacing w:line="360" w:lineRule="auto"/>
        <w:ind w:firstLineChars="200" w:firstLine="480"/>
        <w:rPr>
          <w:rFonts w:ascii="宋体" w:hAnsi="宋体"/>
          <w:sz w:val="24"/>
        </w:rPr>
      </w:pPr>
    </w:p>
    <w:p w:rsidR="001D6B1A" w:rsidRDefault="001D6B1A">
      <w:pPr>
        <w:spacing w:line="360" w:lineRule="auto"/>
        <w:ind w:firstLineChars="200" w:firstLine="480"/>
        <w:rPr>
          <w:rFonts w:ascii="宋体" w:hAnsi="宋体"/>
          <w:sz w:val="24"/>
        </w:rPr>
        <w:sectPr w:rsidR="001D6B1A" w:rsidSect="00EE5BA7">
          <w:footerReference w:type="default" r:id="rId7"/>
          <w:pgSz w:w="11906" w:h="16838"/>
          <w:pgMar w:top="1440" w:right="1800" w:bottom="1440" w:left="1800" w:header="851" w:footer="992" w:gutter="0"/>
          <w:cols w:space="425"/>
          <w:docGrid w:type="lines" w:linePitch="312"/>
        </w:sectPr>
      </w:pPr>
    </w:p>
    <w:p w:rsidR="001D6B1A"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r w:rsidRPr="00335646">
        <w:rPr>
          <w:rFonts w:ascii="仿宋_GB2312" w:eastAsia="仿宋_GB2312" w:hAnsi="仿宋" w:cs="宋体" w:hint="eastAsia"/>
          <w:color w:val="000000"/>
          <w:kern w:val="0"/>
          <w:sz w:val="30"/>
          <w:szCs w:val="30"/>
        </w:rPr>
        <w:lastRenderedPageBreak/>
        <w:t>交互式电子白板环境下</w:t>
      </w:r>
      <w:r w:rsidR="00CF5A7B">
        <w:rPr>
          <w:rFonts w:ascii="仿宋_GB2312" w:eastAsia="仿宋_GB2312" w:hAnsi="仿宋" w:cs="宋体" w:hint="eastAsia"/>
          <w:color w:val="000000"/>
          <w:kern w:val="0"/>
          <w:sz w:val="30"/>
          <w:szCs w:val="30"/>
        </w:rPr>
        <w:t>幼儿园</w:t>
      </w:r>
      <w:r w:rsidRPr="00B10940">
        <w:rPr>
          <w:rFonts w:ascii="仿宋_GB2312" w:eastAsia="仿宋_GB2312" w:hAnsi="仿宋" w:cs="宋体" w:hint="eastAsia"/>
          <w:b/>
          <w:color w:val="000000"/>
          <w:kern w:val="0"/>
          <w:sz w:val="30"/>
          <w:szCs w:val="30"/>
        </w:rPr>
        <w:t>语言领域</w:t>
      </w:r>
      <w:r w:rsidRPr="00335646">
        <w:rPr>
          <w:rFonts w:ascii="仿宋_GB2312" w:eastAsia="仿宋_GB2312" w:hAnsi="仿宋" w:cs="宋体" w:hint="eastAsia"/>
          <w:color w:val="000000"/>
          <w:kern w:val="0"/>
          <w:sz w:val="30"/>
          <w:szCs w:val="30"/>
        </w:rPr>
        <w:t>教育教学模式</w:t>
      </w:r>
    </w:p>
    <w:p w:rsidR="001D6B1A" w:rsidRPr="001D6B1A"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p>
    <w:tbl>
      <w:tblPr>
        <w:tblW w:w="15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73"/>
        <w:gridCol w:w="2230"/>
        <w:gridCol w:w="697"/>
        <w:gridCol w:w="1951"/>
        <w:gridCol w:w="2124"/>
        <w:gridCol w:w="697"/>
        <w:gridCol w:w="1673"/>
        <w:gridCol w:w="1952"/>
        <w:gridCol w:w="696"/>
      </w:tblGrid>
      <w:tr w:rsidR="001D6B1A" w:rsidRPr="001F3343" w:rsidTr="00B8637F">
        <w:trPr>
          <w:trHeight w:val="610"/>
        </w:trPr>
        <w:tc>
          <w:tcPr>
            <w:tcW w:w="1361" w:type="dxa"/>
            <w:vMerge w:val="restart"/>
            <w:tcBorders>
              <w:tl2br w:val="single" w:sz="4" w:space="0" w:color="auto"/>
            </w:tcBorders>
          </w:tcPr>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   班级</w:t>
            </w:r>
          </w:p>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活动</w:t>
            </w:r>
          </w:p>
          <w:p w:rsidR="001D6B1A" w:rsidRPr="001F3343"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环节</w:t>
            </w:r>
          </w:p>
        </w:tc>
        <w:tc>
          <w:tcPr>
            <w:tcW w:w="4600" w:type="dxa"/>
            <w:gridSpan w:val="3"/>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大班</w:t>
            </w:r>
          </w:p>
        </w:tc>
        <w:tc>
          <w:tcPr>
            <w:tcW w:w="4772"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中班</w:t>
            </w:r>
          </w:p>
        </w:tc>
        <w:tc>
          <w:tcPr>
            <w:tcW w:w="4321"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小班</w:t>
            </w:r>
          </w:p>
        </w:tc>
      </w:tr>
      <w:tr w:rsidR="001D6B1A" w:rsidRPr="001F3343" w:rsidTr="00B8637F">
        <w:trPr>
          <w:trHeight w:val="143"/>
        </w:trPr>
        <w:tc>
          <w:tcPr>
            <w:tcW w:w="1361"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951"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6"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r>
      <w:tr w:rsidR="001D6B1A" w:rsidRPr="001F3343" w:rsidTr="00B8637F">
        <w:trPr>
          <w:trHeight w:val="610"/>
        </w:trPr>
        <w:tc>
          <w:tcPr>
            <w:tcW w:w="136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导入活动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center"/>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语言大班</w:t>
            </w: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语言中班</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语言小班</w:t>
            </w:r>
          </w:p>
        </w:tc>
      </w:tr>
      <w:tr w:rsidR="001D6B1A" w:rsidRPr="001F3343" w:rsidTr="00B8637F">
        <w:trPr>
          <w:trHeight w:val="610"/>
        </w:trPr>
        <w:tc>
          <w:tcPr>
            <w:tcW w:w="136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感知活动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922"/>
        </w:trPr>
        <w:tc>
          <w:tcPr>
            <w:tcW w:w="136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体验活动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游戏活动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结束活动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延伸活动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bl>
    <w:p w:rsidR="001D6B1A" w:rsidRPr="00100871"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r w:rsidRPr="00335646">
        <w:rPr>
          <w:rFonts w:ascii="仿宋_GB2312" w:eastAsia="仿宋_GB2312" w:hAnsi="仿宋" w:cs="宋体" w:hint="eastAsia"/>
          <w:color w:val="000000"/>
          <w:kern w:val="0"/>
          <w:sz w:val="30"/>
          <w:szCs w:val="30"/>
        </w:rPr>
        <w:lastRenderedPageBreak/>
        <w:t>交互式电子白板环境下</w:t>
      </w:r>
      <w:r w:rsidR="00CF5A7B">
        <w:rPr>
          <w:rFonts w:ascii="仿宋_GB2312" w:eastAsia="仿宋_GB2312" w:hAnsi="仿宋" w:cs="宋体" w:hint="eastAsia"/>
          <w:color w:val="000000"/>
          <w:kern w:val="0"/>
          <w:sz w:val="30"/>
          <w:szCs w:val="30"/>
        </w:rPr>
        <w:t>幼儿园</w:t>
      </w:r>
      <w:r>
        <w:rPr>
          <w:rFonts w:ascii="仿宋_GB2312" w:eastAsia="仿宋_GB2312" w:hAnsi="仿宋" w:cs="宋体" w:hint="eastAsia"/>
          <w:b/>
          <w:color w:val="000000"/>
          <w:kern w:val="0"/>
          <w:sz w:val="30"/>
          <w:szCs w:val="30"/>
        </w:rPr>
        <w:t>社会</w:t>
      </w:r>
      <w:r w:rsidRPr="00B10940">
        <w:rPr>
          <w:rFonts w:ascii="仿宋_GB2312" w:eastAsia="仿宋_GB2312" w:hAnsi="仿宋" w:cs="宋体" w:hint="eastAsia"/>
          <w:b/>
          <w:color w:val="000000"/>
          <w:kern w:val="0"/>
          <w:sz w:val="30"/>
          <w:szCs w:val="30"/>
        </w:rPr>
        <w:t>领域</w:t>
      </w:r>
      <w:r w:rsidRPr="00335646">
        <w:rPr>
          <w:rFonts w:ascii="仿宋_GB2312" w:eastAsia="仿宋_GB2312" w:hAnsi="仿宋" w:cs="宋体" w:hint="eastAsia"/>
          <w:color w:val="000000"/>
          <w:kern w:val="0"/>
          <w:sz w:val="30"/>
          <w:szCs w:val="30"/>
        </w:rPr>
        <w:t>教育教学模式</w:t>
      </w:r>
    </w:p>
    <w:tbl>
      <w:tblPr>
        <w:tblW w:w="15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73"/>
        <w:gridCol w:w="2230"/>
        <w:gridCol w:w="697"/>
        <w:gridCol w:w="1951"/>
        <w:gridCol w:w="2124"/>
        <w:gridCol w:w="697"/>
        <w:gridCol w:w="1673"/>
        <w:gridCol w:w="1952"/>
        <w:gridCol w:w="696"/>
      </w:tblGrid>
      <w:tr w:rsidR="001D6B1A" w:rsidRPr="001F3343" w:rsidTr="00B8637F">
        <w:trPr>
          <w:trHeight w:val="610"/>
        </w:trPr>
        <w:tc>
          <w:tcPr>
            <w:tcW w:w="1361" w:type="dxa"/>
            <w:vMerge w:val="restart"/>
            <w:tcBorders>
              <w:tl2br w:val="single" w:sz="4" w:space="0" w:color="auto"/>
            </w:tcBorders>
          </w:tcPr>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   班级</w:t>
            </w:r>
          </w:p>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活动</w:t>
            </w:r>
          </w:p>
          <w:p w:rsidR="001D6B1A" w:rsidRPr="001F3343"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环节</w:t>
            </w:r>
          </w:p>
        </w:tc>
        <w:tc>
          <w:tcPr>
            <w:tcW w:w="4600" w:type="dxa"/>
            <w:gridSpan w:val="3"/>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大班</w:t>
            </w:r>
          </w:p>
        </w:tc>
        <w:tc>
          <w:tcPr>
            <w:tcW w:w="4772"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中班</w:t>
            </w:r>
          </w:p>
        </w:tc>
        <w:tc>
          <w:tcPr>
            <w:tcW w:w="4321"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小班</w:t>
            </w:r>
          </w:p>
        </w:tc>
      </w:tr>
      <w:tr w:rsidR="001D6B1A" w:rsidRPr="001F3343" w:rsidTr="00B8637F">
        <w:trPr>
          <w:trHeight w:val="143"/>
        </w:trPr>
        <w:tc>
          <w:tcPr>
            <w:tcW w:w="1361"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951"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6"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唤醒</w:t>
            </w:r>
            <w:r w:rsidRPr="00F07733">
              <w:rPr>
                <w:rFonts w:ascii="仿宋_GB2312" w:eastAsia="仿宋_GB2312" w:hAnsi="仿宋" w:cs="宋体" w:hint="eastAsia"/>
                <w:color w:val="000000"/>
                <w:kern w:val="0"/>
                <w:sz w:val="24"/>
              </w:rPr>
              <w:t>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社会大班</w:t>
            </w:r>
          </w:p>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社会中班</w:t>
            </w:r>
          </w:p>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社会小班</w:t>
            </w:r>
          </w:p>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基本</w:t>
            </w:r>
            <w:r w:rsidRPr="00F07733">
              <w:rPr>
                <w:rFonts w:ascii="仿宋_GB2312" w:eastAsia="仿宋_GB2312" w:hAnsi="仿宋" w:cs="宋体" w:hint="eastAsia"/>
                <w:color w:val="000000"/>
                <w:kern w:val="0"/>
                <w:sz w:val="24"/>
              </w:rPr>
              <w:t>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922"/>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体验</w:t>
            </w:r>
            <w:r w:rsidRPr="00F07733">
              <w:rPr>
                <w:rFonts w:ascii="仿宋_GB2312" w:eastAsia="仿宋_GB2312" w:hAnsi="仿宋" w:cs="宋体" w:hint="eastAsia"/>
                <w:color w:val="000000"/>
                <w:kern w:val="0"/>
                <w:sz w:val="24"/>
              </w:rPr>
              <w:t>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F07733">
              <w:rPr>
                <w:rFonts w:ascii="仿宋_GB2312" w:eastAsia="仿宋_GB2312" w:hAnsi="仿宋" w:cs="宋体" w:hint="eastAsia"/>
                <w:color w:val="000000"/>
                <w:kern w:val="0"/>
                <w:sz w:val="24"/>
              </w:rPr>
              <w:t>结束活动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F07733">
              <w:rPr>
                <w:rFonts w:ascii="仿宋_GB2312" w:eastAsia="仿宋_GB2312" w:hAnsi="仿宋" w:cs="宋体" w:hint="eastAsia"/>
                <w:color w:val="000000"/>
                <w:kern w:val="0"/>
                <w:sz w:val="24"/>
              </w:rPr>
              <w:t>延伸活动</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bl>
    <w:p w:rsidR="001D6B1A" w:rsidRPr="001D6B1A"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r w:rsidRPr="00335646">
        <w:rPr>
          <w:rFonts w:ascii="仿宋_GB2312" w:eastAsia="仿宋_GB2312" w:hAnsi="仿宋" w:cs="宋体" w:hint="eastAsia"/>
          <w:color w:val="000000"/>
          <w:kern w:val="0"/>
          <w:sz w:val="30"/>
          <w:szCs w:val="30"/>
        </w:rPr>
        <w:lastRenderedPageBreak/>
        <w:t>交互式电子白板环境下</w:t>
      </w:r>
      <w:r w:rsidR="00CF5A7B">
        <w:rPr>
          <w:rFonts w:ascii="仿宋_GB2312" w:eastAsia="仿宋_GB2312" w:hAnsi="仿宋" w:cs="宋体" w:hint="eastAsia"/>
          <w:color w:val="000000"/>
          <w:kern w:val="0"/>
          <w:sz w:val="30"/>
          <w:szCs w:val="30"/>
        </w:rPr>
        <w:t>幼儿园</w:t>
      </w:r>
      <w:r>
        <w:rPr>
          <w:rFonts w:ascii="仿宋_GB2312" w:eastAsia="仿宋_GB2312" w:hAnsi="仿宋" w:cs="宋体" w:hint="eastAsia"/>
          <w:b/>
          <w:color w:val="000000"/>
          <w:kern w:val="0"/>
          <w:sz w:val="30"/>
          <w:szCs w:val="30"/>
        </w:rPr>
        <w:t>科学</w:t>
      </w:r>
      <w:r w:rsidRPr="00B10940">
        <w:rPr>
          <w:rFonts w:ascii="仿宋_GB2312" w:eastAsia="仿宋_GB2312" w:hAnsi="仿宋" w:cs="宋体" w:hint="eastAsia"/>
          <w:b/>
          <w:color w:val="000000"/>
          <w:kern w:val="0"/>
          <w:sz w:val="30"/>
          <w:szCs w:val="30"/>
        </w:rPr>
        <w:t>领域</w:t>
      </w:r>
      <w:r w:rsidRPr="00335646">
        <w:rPr>
          <w:rFonts w:ascii="仿宋_GB2312" w:eastAsia="仿宋_GB2312" w:hAnsi="仿宋" w:cs="宋体" w:hint="eastAsia"/>
          <w:color w:val="000000"/>
          <w:kern w:val="0"/>
          <w:sz w:val="30"/>
          <w:szCs w:val="30"/>
        </w:rPr>
        <w:t>教育教学模式</w:t>
      </w:r>
    </w:p>
    <w:tbl>
      <w:tblPr>
        <w:tblW w:w="15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73"/>
        <w:gridCol w:w="2230"/>
        <w:gridCol w:w="697"/>
        <w:gridCol w:w="1951"/>
        <w:gridCol w:w="2124"/>
        <w:gridCol w:w="697"/>
        <w:gridCol w:w="1673"/>
        <w:gridCol w:w="1952"/>
        <w:gridCol w:w="696"/>
      </w:tblGrid>
      <w:tr w:rsidR="001D6B1A" w:rsidRPr="001F3343" w:rsidTr="00B8637F">
        <w:trPr>
          <w:trHeight w:val="610"/>
        </w:trPr>
        <w:tc>
          <w:tcPr>
            <w:tcW w:w="1361" w:type="dxa"/>
            <w:vMerge w:val="restart"/>
            <w:tcBorders>
              <w:tl2br w:val="single" w:sz="4" w:space="0" w:color="auto"/>
            </w:tcBorders>
          </w:tcPr>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   班级</w:t>
            </w:r>
          </w:p>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活动</w:t>
            </w:r>
          </w:p>
          <w:p w:rsidR="001D6B1A" w:rsidRPr="001F3343"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环节</w:t>
            </w:r>
          </w:p>
        </w:tc>
        <w:tc>
          <w:tcPr>
            <w:tcW w:w="4600" w:type="dxa"/>
            <w:gridSpan w:val="3"/>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大班</w:t>
            </w:r>
          </w:p>
        </w:tc>
        <w:tc>
          <w:tcPr>
            <w:tcW w:w="4772"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中班</w:t>
            </w:r>
          </w:p>
        </w:tc>
        <w:tc>
          <w:tcPr>
            <w:tcW w:w="4321"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小班</w:t>
            </w:r>
          </w:p>
        </w:tc>
      </w:tr>
      <w:tr w:rsidR="001D6B1A" w:rsidRPr="001F3343" w:rsidTr="00B8637F">
        <w:trPr>
          <w:trHeight w:val="143"/>
        </w:trPr>
        <w:tc>
          <w:tcPr>
            <w:tcW w:w="1361"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951"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6"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提出问题及假设</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科学大班</w:t>
            </w: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科学中班</w:t>
            </w:r>
          </w:p>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社会小班</w:t>
            </w:r>
          </w:p>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自主探索</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922"/>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交流讨论</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总结提升</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F07733">
              <w:rPr>
                <w:rFonts w:ascii="仿宋_GB2312" w:eastAsia="仿宋_GB2312" w:hAnsi="仿宋" w:cs="宋体" w:hint="eastAsia"/>
                <w:color w:val="000000"/>
                <w:kern w:val="0"/>
                <w:sz w:val="24"/>
              </w:rPr>
              <w:t>活动</w:t>
            </w:r>
            <w:r>
              <w:rPr>
                <w:rFonts w:ascii="仿宋_GB2312" w:eastAsia="仿宋_GB2312" w:hAnsi="仿宋" w:cs="宋体" w:hint="eastAsia"/>
                <w:color w:val="000000"/>
                <w:kern w:val="0"/>
                <w:sz w:val="24"/>
              </w:rPr>
              <w:t>延伸</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bl>
    <w:p w:rsidR="001D6B1A" w:rsidRPr="001D6B1A"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r w:rsidRPr="00335646">
        <w:rPr>
          <w:rFonts w:ascii="仿宋_GB2312" w:eastAsia="仿宋_GB2312" w:hAnsi="仿宋" w:cs="宋体" w:hint="eastAsia"/>
          <w:color w:val="000000"/>
          <w:kern w:val="0"/>
          <w:sz w:val="30"/>
          <w:szCs w:val="30"/>
        </w:rPr>
        <w:lastRenderedPageBreak/>
        <w:t>交互式电子白板环境下</w:t>
      </w:r>
      <w:r w:rsidR="00CF5A7B">
        <w:rPr>
          <w:rFonts w:ascii="仿宋_GB2312" w:eastAsia="仿宋_GB2312" w:hAnsi="仿宋" w:cs="宋体" w:hint="eastAsia"/>
          <w:color w:val="000000"/>
          <w:kern w:val="0"/>
          <w:sz w:val="30"/>
          <w:szCs w:val="30"/>
        </w:rPr>
        <w:t>幼儿园</w:t>
      </w:r>
      <w:r>
        <w:rPr>
          <w:rFonts w:ascii="仿宋_GB2312" w:eastAsia="仿宋_GB2312" w:hAnsi="仿宋" w:cs="宋体" w:hint="eastAsia"/>
          <w:b/>
          <w:color w:val="000000"/>
          <w:kern w:val="0"/>
          <w:sz w:val="30"/>
          <w:szCs w:val="30"/>
        </w:rPr>
        <w:t>艺术</w:t>
      </w:r>
      <w:r w:rsidRPr="00B10940">
        <w:rPr>
          <w:rFonts w:ascii="仿宋_GB2312" w:eastAsia="仿宋_GB2312" w:hAnsi="仿宋" w:cs="宋体" w:hint="eastAsia"/>
          <w:b/>
          <w:color w:val="000000"/>
          <w:kern w:val="0"/>
          <w:sz w:val="30"/>
          <w:szCs w:val="30"/>
        </w:rPr>
        <w:t>领域</w:t>
      </w:r>
      <w:r>
        <w:rPr>
          <w:rFonts w:ascii="仿宋_GB2312" w:eastAsia="仿宋_GB2312" w:hAnsi="仿宋" w:cs="宋体" w:hint="eastAsia"/>
          <w:b/>
          <w:color w:val="000000"/>
          <w:kern w:val="0"/>
          <w:sz w:val="30"/>
          <w:szCs w:val="30"/>
        </w:rPr>
        <w:t>(美术)</w:t>
      </w:r>
      <w:r w:rsidRPr="00335646">
        <w:rPr>
          <w:rFonts w:ascii="仿宋_GB2312" w:eastAsia="仿宋_GB2312" w:hAnsi="仿宋" w:cs="宋体" w:hint="eastAsia"/>
          <w:color w:val="000000"/>
          <w:kern w:val="0"/>
          <w:sz w:val="30"/>
          <w:szCs w:val="30"/>
        </w:rPr>
        <w:t>教育教学模式</w:t>
      </w:r>
    </w:p>
    <w:tbl>
      <w:tblPr>
        <w:tblW w:w="15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73"/>
        <w:gridCol w:w="2230"/>
        <w:gridCol w:w="697"/>
        <w:gridCol w:w="1951"/>
        <w:gridCol w:w="2124"/>
        <w:gridCol w:w="697"/>
        <w:gridCol w:w="1673"/>
        <w:gridCol w:w="1952"/>
        <w:gridCol w:w="696"/>
      </w:tblGrid>
      <w:tr w:rsidR="001D6B1A" w:rsidRPr="001F3343" w:rsidTr="00B8637F">
        <w:trPr>
          <w:trHeight w:val="610"/>
        </w:trPr>
        <w:tc>
          <w:tcPr>
            <w:tcW w:w="1361" w:type="dxa"/>
            <w:vMerge w:val="restart"/>
            <w:tcBorders>
              <w:tl2br w:val="single" w:sz="4" w:space="0" w:color="auto"/>
            </w:tcBorders>
          </w:tcPr>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   班级</w:t>
            </w:r>
          </w:p>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活动</w:t>
            </w:r>
          </w:p>
          <w:p w:rsidR="001D6B1A" w:rsidRPr="001F3343"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环节</w:t>
            </w:r>
          </w:p>
        </w:tc>
        <w:tc>
          <w:tcPr>
            <w:tcW w:w="4600" w:type="dxa"/>
            <w:gridSpan w:val="3"/>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大班</w:t>
            </w:r>
          </w:p>
        </w:tc>
        <w:tc>
          <w:tcPr>
            <w:tcW w:w="4772"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中班</w:t>
            </w:r>
          </w:p>
        </w:tc>
        <w:tc>
          <w:tcPr>
            <w:tcW w:w="4321"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小班</w:t>
            </w:r>
          </w:p>
        </w:tc>
      </w:tr>
      <w:tr w:rsidR="001D6B1A" w:rsidRPr="001F3343" w:rsidTr="00B8637F">
        <w:trPr>
          <w:trHeight w:val="143"/>
        </w:trPr>
        <w:tc>
          <w:tcPr>
            <w:tcW w:w="1361"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951"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6"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导入</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美术大班</w:t>
            </w: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美术中班</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美术小班</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呈现</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922"/>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尝试练习</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F07733">
              <w:rPr>
                <w:rFonts w:ascii="仿宋_GB2312" w:eastAsia="仿宋_GB2312" w:hAnsi="仿宋" w:cs="宋体" w:hint="eastAsia"/>
                <w:color w:val="000000"/>
                <w:kern w:val="0"/>
                <w:sz w:val="24"/>
              </w:rPr>
              <w:t>延伸活动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bl>
    <w:p w:rsidR="001D6B1A" w:rsidRDefault="001D6B1A" w:rsidP="001D6B1A">
      <w:pPr>
        <w:widowControl/>
        <w:spacing w:line="360" w:lineRule="auto"/>
        <w:ind w:firstLineChars="200" w:firstLine="480"/>
        <w:jc w:val="left"/>
        <w:rPr>
          <w:rFonts w:ascii="仿宋_GB2312" w:eastAsia="仿宋_GB2312" w:hAnsi="仿宋" w:cs="宋体"/>
          <w:color w:val="000000"/>
          <w:kern w:val="0"/>
          <w:sz w:val="24"/>
        </w:rPr>
      </w:pPr>
    </w:p>
    <w:p w:rsidR="001D6B1A" w:rsidRPr="00335646"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r w:rsidRPr="00335646">
        <w:rPr>
          <w:rFonts w:ascii="仿宋_GB2312" w:eastAsia="仿宋_GB2312" w:hAnsi="仿宋" w:cs="宋体" w:hint="eastAsia"/>
          <w:color w:val="000000"/>
          <w:kern w:val="0"/>
          <w:sz w:val="30"/>
          <w:szCs w:val="30"/>
        </w:rPr>
        <w:lastRenderedPageBreak/>
        <w:t>交互式电子白板环境下</w:t>
      </w:r>
      <w:r w:rsidR="00CF5A7B">
        <w:rPr>
          <w:rFonts w:ascii="仿宋_GB2312" w:eastAsia="仿宋_GB2312" w:hAnsi="仿宋" w:cs="宋体" w:hint="eastAsia"/>
          <w:color w:val="000000"/>
          <w:kern w:val="0"/>
          <w:sz w:val="30"/>
          <w:szCs w:val="30"/>
        </w:rPr>
        <w:t>幼儿园</w:t>
      </w:r>
      <w:r>
        <w:rPr>
          <w:rFonts w:ascii="仿宋_GB2312" w:eastAsia="仿宋_GB2312" w:hAnsi="仿宋" w:cs="宋体" w:hint="eastAsia"/>
          <w:b/>
          <w:color w:val="000000"/>
          <w:kern w:val="0"/>
          <w:sz w:val="30"/>
          <w:szCs w:val="30"/>
        </w:rPr>
        <w:t>艺术</w:t>
      </w:r>
      <w:r w:rsidRPr="00B10940">
        <w:rPr>
          <w:rFonts w:ascii="仿宋_GB2312" w:eastAsia="仿宋_GB2312" w:hAnsi="仿宋" w:cs="宋体" w:hint="eastAsia"/>
          <w:b/>
          <w:color w:val="000000"/>
          <w:kern w:val="0"/>
          <w:sz w:val="30"/>
          <w:szCs w:val="30"/>
        </w:rPr>
        <w:t>领域</w:t>
      </w:r>
      <w:r>
        <w:rPr>
          <w:rFonts w:ascii="仿宋_GB2312" w:eastAsia="仿宋_GB2312" w:hAnsi="仿宋" w:cs="宋体" w:hint="eastAsia"/>
          <w:b/>
          <w:color w:val="000000"/>
          <w:kern w:val="0"/>
          <w:sz w:val="30"/>
          <w:szCs w:val="30"/>
        </w:rPr>
        <w:t>(音乐)</w:t>
      </w:r>
      <w:r w:rsidRPr="00335646">
        <w:rPr>
          <w:rFonts w:ascii="仿宋_GB2312" w:eastAsia="仿宋_GB2312" w:hAnsi="仿宋" w:cs="宋体" w:hint="eastAsia"/>
          <w:color w:val="000000"/>
          <w:kern w:val="0"/>
          <w:sz w:val="30"/>
          <w:szCs w:val="30"/>
        </w:rPr>
        <w:t>教育教学模式</w:t>
      </w:r>
    </w:p>
    <w:p w:rsidR="001D6B1A" w:rsidRPr="00100871" w:rsidRDefault="001D6B1A" w:rsidP="001D6B1A">
      <w:pPr>
        <w:widowControl/>
        <w:spacing w:line="360" w:lineRule="auto"/>
        <w:ind w:firstLineChars="200" w:firstLine="600"/>
        <w:jc w:val="left"/>
        <w:rPr>
          <w:rFonts w:ascii="仿宋_GB2312" w:eastAsia="仿宋_GB2312" w:hAnsi="仿宋" w:cs="宋体"/>
          <w:color w:val="000000"/>
          <w:kern w:val="0"/>
          <w:sz w:val="30"/>
          <w:szCs w:val="30"/>
        </w:rPr>
      </w:pPr>
    </w:p>
    <w:tbl>
      <w:tblPr>
        <w:tblW w:w="15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73"/>
        <w:gridCol w:w="2230"/>
        <w:gridCol w:w="697"/>
        <w:gridCol w:w="1951"/>
        <w:gridCol w:w="2124"/>
        <w:gridCol w:w="697"/>
        <w:gridCol w:w="1673"/>
        <w:gridCol w:w="1952"/>
        <w:gridCol w:w="696"/>
      </w:tblGrid>
      <w:tr w:rsidR="001D6B1A" w:rsidRPr="001F3343" w:rsidTr="00B8637F">
        <w:trPr>
          <w:trHeight w:val="610"/>
        </w:trPr>
        <w:tc>
          <w:tcPr>
            <w:tcW w:w="1361" w:type="dxa"/>
            <w:vMerge w:val="restart"/>
            <w:tcBorders>
              <w:tl2br w:val="single" w:sz="4" w:space="0" w:color="auto"/>
            </w:tcBorders>
          </w:tcPr>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   班级</w:t>
            </w:r>
          </w:p>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活动</w:t>
            </w:r>
          </w:p>
          <w:p w:rsidR="001D6B1A" w:rsidRPr="001F3343"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环节</w:t>
            </w:r>
          </w:p>
        </w:tc>
        <w:tc>
          <w:tcPr>
            <w:tcW w:w="4600" w:type="dxa"/>
            <w:gridSpan w:val="3"/>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大班</w:t>
            </w:r>
          </w:p>
        </w:tc>
        <w:tc>
          <w:tcPr>
            <w:tcW w:w="4772"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中班</w:t>
            </w:r>
          </w:p>
        </w:tc>
        <w:tc>
          <w:tcPr>
            <w:tcW w:w="4321"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小班</w:t>
            </w:r>
          </w:p>
        </w:tc>
      </w:tr>
      <w:tr w:rsidR="001D6B1A" w:rsidRPr="001F3343" w:rsidTr="00B8637F">
        <w:trPr>
          <w:trHeight w:val="143"/>
        </w:trPr>
        <w:tc>
          <w:tcPr>
            <w:tcW w:w="1361"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951"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6"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导入</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音乐大班</w:t>
            </w: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音乐中班</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音乐小班</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呈现</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922"/>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尝试练习</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表演</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PPT、音、视频文件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PPT、音、视频文件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PPT、音、视频文件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F07733">
              <w:rPr>
                <w:rFonts w:ascii="仿宋_GB2312" w:eastAsia="仿宋_GB2312" w:hAnsi="仿宋" w:cs="宋体" w:hint="eastAsia"/>
                <w:color w:val="000000"/>
                <w:kern w:val="0"/>
                <w:sz w:val="24"/>
              </w:rPr>
              <w:t>延伸活动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PPT、音、视频文件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PPT、音、视频文件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PPT、音、视频文件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bl>
    <w:p w:rsidR="001D6B1A" w:rsidRPr="001D6B1A"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r w:rsidRPr="00335646">
        <w:rPr>
          <w:rFonts w:ascii="仿宋_GB2312" w:eastAsia="仿宋_GB2312" w:hAnsi="仿宋" w:cs="宋体" w:hint="eastAsia"/>
          <w:color w:val="000000"/>
          <w:kern w:val="0"/>
          <w:sz w:val="30"/>
          <w:szCs w:val="30"/>
        </w:rPr>
        <w:lastRenderedPageBreak/>
        <w:t>交互式电子白板环境下</w:t>
      </w:r>
      <w:r w:rsidR="00CF5A7B">
        <w:rPr>
          <w:rFonts w:ascii="仿宋_GB2312" w:eastAsia="仿宋_GB2312" w:hAnsi="仿宋" w:cs="宋体" w:hint="eastAsia"/>
          <w:color w:val="000000"/>
          <w:kern w:val="0"/>
          <w:sz w:val="30"/>
          <w:szCs w:val="30"/>
        </w:rPr>
        <w:t>幼儿园</w:t>
      </w:r>
      <w:r>
        <w:rPr>
          <w:rFonts w:ascii="仿宋_GB2312" w:eastAsia="仿宋_GB2312" w:hAnsi="仿宋" w:cs="宋体" w:hint="eastAsia"/>
          <w:b/>
          <w:color w:val="000000"/>
          <w:kern w:val="0"/>
          <w:sz w:val="30"/>
          <w:szCs w:val="30"/>
        </w:rPr>
        <w:t>数学</w:t>
      </w:r>
      <w:r w:rsidRPr="00B10940">
        <w:rPr>
          <w:rFonts w:ascii="仿宋_GB2312" w:eastAsia="仿宋_GB2312" w:hAnsi="仿宋" w:cs="宋体" w:hint="eastAsia"/>
          <w:b/>
          <w:color w:val="000000"/>
          <w:kern w:val="0"/>
          <w:sz w:val="30"/>
          <w:szCs w:val="30"/>
        </w:rPr>
        <w:t>领域</w:t>
      </w:r>
      <w:r w:rsidRPr="00335646">
        <w:rPr>
          <w:rFonts w:ascii="仿宋_GB2312" w:eastAsia="仿宋_GB2312" w:hAnsi="仿宋" w:cs="宋体" w:hint="eastAsia"/>
          <w:color w:val="000000"/>
          <w:kern w:val="0"/>
          <w:sz w:val="30"/>
          <w:szCs w:val="30"/>
        </w:rPr>
        <w:t>教育教学模式</w:t>
      </w:r>
    </w:p>
    <w:tbl>
      <w:tblPr>
        <w:tblW w:w="15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73"/>
        <w:gridCol w:w="2230"/>
        <w:gridCol w:w="697"/>
        <w:gridCol w:w="1951"/>
        <w:gridCol w:w="2124"/>
        <w:gridCol w:w="697"/>
        <w:gridCol w:w="1673"/>
        <w:gridCol w:w="1952"/>
        <w:gridCol w:w="696"/>
      </w:tblGrid>
      <w:tr w:rsidR="001D6B1A" w:rsidRPr="001F3343" w:rsidTr="00B8637F">
        <w:trPr>
          <w:trHeight w:val="610"/>
        </w:trPr>
        <w:tc>
          <w:tcPr>
            <w:tcW w:w="1361" w:type="dxa"/>
            <w:vMerge w:val="restart"/>
            <w:tcBorders>
              <w:tl2br w:val="single" w:sz="4" w:space="0" w:color="auto"/>
            </w:tcBorders>
          </w:tcPr>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   班级</w:t>
            </w:r>
          </w:p>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活动</w:t>
            </w:r>
          </w:p>
          <w:p w:rsidR="001D6B1A" w:rsidRPr="001F3343"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环节</w:t>
            </w:r>
          </w:p>
        </w:tc>
        <w:tc>
          <w:tcPr>
            <w:tcW w:w="4600" w:type="dxa"/>
            <w:gridSpan w:val="3"/>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大班</w:t>
            </w:r>
          </w:p>
        </w:tc>
        <w:tc>
          <w:tcPr>
            <w:tcW w:w="4772"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中班</w:t>
            </w:r>
          </w:p>
        </w:tc>
        <w:tc>
          <w:tcPr>
            <w:tcW w:w="4321"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小班</w:t>
            </w:r>
          </w:p>
        </w:tc>
      </w:tr>
      <w:tr w:rsidR="001D6B1A" w:rsidRPr="001F3343" w:rsidTr="00B8637F">
        <w:trPr>
          <w:trHeight w:val="143"/>
        </w:trPr>
        <w:tc>
          <w:tcPr>
            <w:tcW w:w="1361"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951"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6"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导入</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数学大班</w:t>
            </w: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数学中班</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数学小班</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操作（尝试）活动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922"/>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归纳小结</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练习</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1745"/>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F07733">
              <w:rPr>
                <w:rFonts w:ascii="仿宋_GB2312" w:eastAsia="仿宋_GB2312" w:hAnsi="仿宋" w:cs="宋体" w:hint="eastAsia"/>
                <w:color w:val="000000"/>
                <w:kern w:val="0"/>
                <w:sz w:val="24"/>
              </w:rPr>
              <w:t>延伸活动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bl>
    <w:p w:rsidR="001D6B1A" w:rsidRDefault="001D6B1A" w:rsidP="001D6B1A">
      <w:pPr>
        <w:widowControl/>
        <w:spacing w:line="360" w:lineRule="auto"/>
        <w:ind w:firstLineChars="200" w:firstLine="480"/>
        <w:jc w:val="left"/>
        <w:rPr>
          <w:rFonts w:ascii="仿宋_GB2312" w:eastAsia="仿宋_GB2312" w:hAnsi="仿宋" w:cs="宋体"/>
          <w:color w:val="000000"/>
          <w:kern w:val="0"/>
          <w:sz w:val="24"/>
        </w:rPr>
      </w:pPr>
    </w:p>
    <w:p w:rsidR="001D6B1A" w:rsidRPr="00335646"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r w:rsidRPr="00335646">
        <w:rPr>
          <w:rFonts w:ascii="仿宋_GB2312" w:eastAsia="仿宋_GB2312" w:hAnsi="仿宋" w:cs="宋体" w:hint="eastAsia"/>
          <w:color w:val="000000"/>
          <w:kern w:val="0"/>
          <w:sz w:val="30"/>
          <w:szCs w:val="30"/>
        </w:rPr>
        <w:lastRenderedPageBreak/>
        <w:t>交互式电子白板环境下</w:t>
      </w:r>
      <w:r w:rsidR="00CF5A7B">
        <w:rPr>
          <w:rFonts w:ascii="仿宋_GB2312" w:eastAsia="仿宋_GB2312" w:hAnsi="仿宋" w:cs="宋体" w:hint="eastAsia"/>
          <w:color w:val="000000"/>
          <w:kern w:val="0"/>
          <w:sz w:val="30"/>
          <w:szCs w:val="30"/>
        </w:rPr>
        <w:t>幼儿园</w:t>
      </w:r>
      <w:r>
        <w:rPr>
          <w:rFonts w:ascii="仿宋_GB2312" w:eastAsia="仿宋_GB2312" w:hAnsi="仿宋" w:cs="宋体" w:hint="eastAsia"/>
          <w:b/>
          <w:color w:val="000000"/>
          <w:kern w:val="0"/>
          <w:sz w:val="30"/>
          <w:szCs w:val="30"/>
        </w:rPr>
        <w:t>晨谈活动</w:t>
      </w:r>
      <w:r w:rsidRPr="00335646">
        <w:rPr>
          <w:rFonts w:ascii="仿宋_GB2312" w:eastAsia="仿宋_GB2312" w:hAnsi="仿宋" w:cs="宋体" w:hint="eastAsia"/>
          <w:color w:val="000000"/>
          <w:kern w:val="0"/>
          <w:sz w:val="30"/>
          <w:szCs w:val="30"/>
        </w:rPr>
        <w:t>教育教学模式</w:t>
      </w:r>
    </w:p>
    <w:p w:rsidR="001D6B1A" w:rsidRPr="00100871" w:rsidRDefault="001D6B1A" w:rsidP="001D6B1A">
      <w:pPr>
        <w:widowControl/>
        <w:spacing w:line="360" w:lineRule="auto"/>
        <w:ind w:firstLineChars="200" w:firstLine="600"/>
        <w:jc w:val="left"/>
        <w:rPr>
          <w:rFonts w:ascii="仿宋_GB2312" w:eastAsia="仿宋_GB2312" w:hAnsi="仿宋" w:cs="宋体"/>
          <w:color w:val="000000"/>
          <w:kern w:val="0"/>
          <w:sz w:val="30"/>
          <w:szCs w:val="30"/>
        </w:rPr>
      </w:pPr>
    </w:p>
    <w:tbl>
      <w:tblPr>
        <w:tblW w:w="15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73"/>
        <w:gridCol w:w="2230"/>
        <w:gridCol w:w="697"/>
        <w:gridCol w:w="1951"/>
        <w:gridCol w:w="2124"/>
        <w:gridCol w:w="697"/>
        <w:gridCol w:w="1673"/>
        <w:gridCol w:w="1952"/>
        <w:gridCol w:w="696"/>
      </w:tblGrid>
      <w:tr w:rsidR="001D6B1A" w:rsidRPr="001F3343" w:rsidTr="00B8637F">
        <w:trPr>
          <w:trHeight w:val="610"/>
        </w:trPr>
        <w:tc>
          <w:tcPr>
            <w:tcW w:w="1361" w:type="dxa"/>
            <w:vMerge w:val="restart"/>
            <w:tcBorders>
              <w:tl2br w:val="single" w:sz="4" w:space="0" w:color="auto"/>
            </w:tcBorders>
          </w:tcPr>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   班级</w:t>
            </w:r>
          </w:p>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活动</w:t>
            </w:r>
          </w:p>
          <w:p w:rsidR="001D6B1A" w:rsidRPr="001F3343"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环节</w:t>
            </w:r>
          </w:p>
        </w:tc>
        <w:tc>
          <w:tcPr>
            <w:tcW w:w="4600" w:type="dxa"/>
            <w:gridSpan w:val="3"/>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大班</w:t>
            </w:r>
          </w:p>
        </w:tc>
        <w:tc>
          <w:tcPr>
            <w:tcW w:w="4772"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中班</w:t>
            </w:r>
          </w:p>
        </w:tc>
        <w:tc>
          <w:tcPr>
            <w:tcW w:w="4321"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小班</w:t>
            </w:r>
          </w:p>
        </w:tc>
      </w:tr>
      <w:tr w:rsidR="001D6B1A" w:rsidRPr="001F3343" w:rsidTr="00B8637F">
        <w:trPr>
          <w:trHeight w:val="143"/>
        </w:trPr>
        <w:tc>
          <w:tcPr>
            <w:tcW w:w="1361"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951"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6"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点名</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晨谈</w:t>
            </w: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晨谈</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晨谈</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讲述天气</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922"/>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主题谈话</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可触摸、可交互的课件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bl>
    <w:p w:rsidR="001D6B1A" w:rsidRDefault="001D6B1A" w:rsidP="001D6B1A">
      <w:pPr>
        <w:widowControl/>
        <w:spacing w:line="360" w:lineRule="auto"/>
        <w:jc w:val="left"/>
        <w:rPr>
          <w:rFonts w:ascii="仿宋_GB2312" w:eastAsia="仿宋_GB2312" w:hAnsi="仿宋" w:cs="宋体"/>
          <w:color w:val="000000"/>
          <w:kern w:val="0"/>
          <w:sz w:val="24"/>
        </w:rPr>
      </w:pPr>
    </w:p>
    <w:p w:rsidR="001D6B1A" w:rsidRPr="00335646"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r w:rsidRPr="00335646">
        <w:rPr>
          <w:rFonts w:ascii="仿宋_GB2312" w:eastAsia="仿宋_GB2312" w:hAnsi="仿宋" w:cs="宋体" w:hint="eastAsia"/>
          <w:color w:val="000000"/>
          <w:kern w:val="0"/>
          <w:sz w:val="30"/>
          <w:szCs w:val="30"/>
        </w:rPr>
        <w:lastRenderedPageBreak/>
        <w:t>交互式电子白板环境下</w:t>
      </w:r>
      <w:r w:rsidR="00CF5A7B">
        <w:rPr>
          <w:rFonts w:ascii="仿宋_GB2312" w:eastAsia="仿宋_GB2312" w:hAnsi="仿宋" w:cs="宋体" w:hint="eastAsia"/>
          <w:color w:val="000000"/>
          <w:kern w:val="0"/>
          <w:sz w:val="30"/>
          <w:szCs w:val="30"/>
        </w:rPr>
        <w:t>幼儿园</w:t>
      </w:r>
      <w:r>
        <w:rPr>
          <w:rFonts w:ascii="仿宋_GB2312" w:eastAsia="仿宋_GB2312" w:hAnsi="仿宋" w:cs="宋体" w:hint="eastAsia"/>
          <w:b/>
          <w:color w:val="000000"/>
          <w:kern w:val="0"/>
          <w:sz w:val="30"/>
          <w:szCs w:val="30"/>
        </w:rPr>
        <w:t>心理健康</w:t>
      </w:r>
      <w:r w:rsidRPr="00335646">
        <w:rPr>
          <w:rFonts w:ascii="仿宋_GB2312" w:eastAsia="仿宋_GB2312" w:hAnsi="仿宋" w:cs="宋体" w:hint="eastAsia"/>
          <w:color w:val="000000"/>
          <w:kern w:val="0"/>
          <w:sz w:val="30"/>
          <w:szCs w:val="30"/>
        </w:rPr>
        <w:t>教育教学模式</w:t>
      </w:r>
    </w:p>
    <w:p w:rsidR="001D6B1A" w:rsidRPr="00100871" w:rsidRDefault="001D6B1A" w:rsidP="001D6B1A">
      <w:pPr>
        <w:widowControl/>
        <w:spacing w:line="360" w:lineRule="auto"/>
        <w:ind w:firstLineChars="200" w:firstLine="600"/>
        <w:jc w:val="left"/>
        <w:rPr>
          <w:rFonts w:ascii="仿宋_GB2312" w:eastAsia="仿宋_GB2312" w:hAnsi="仿宋" w:cs="宋体"/>
          <w:color w:val="000000"/>
          <w:kern w:val="0"/>
          <w:sz w:val="30"/>
          <w:szCs w:val="30"/>
        </w:rPr>
      </w:pPr>
    </w:p>
    <w:tbl>
      <w:tblPr>
        <w:tblW w:w="15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73"/>
        <w:gridCol w:w="2230"/>
        <w:gridCol w:w="697"/>
        <w:gridCol w:w="1951"/>
        <w:gridCol w:w="2124"/>
        <w:gridCol w:w="697"/>
        <w:gridCol w:w="1673"/>
        <w:gridCol w:w="1952"/>
        <w:gridCol w:w="696"/>
      </w:tblGrid>
      <w:tr w:rsidR="001D6B1A" w:rsidRPr="001F3343" w:rsidTr="00B8637F">
        <w:trPr>
          <w:trHeight w:val="610"/>
        </w:trPr>
        <w:tc>
          <w:tcPr>
            <w:tcW w:w="1361" w:type="dxa"/>
            <w:vMerge w:val="restart"/>
            <w:tcBorders>
              <w:tl2br w:val="single" w:sz="4" w:space="0" w:color="auto"/>
            </w:tcBorders>
          </w:tcPr>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   班级</w:t>
            </w:r>
          </w:p>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活动</w:t>
            </w:r>
          </w:p>
          <w:p w:rsidR="001D6B1A" w:rsidRPr="001F3343"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环节</w:t>
            </w:r>
          </w:p>
        </w:tc>
        <w:tc>
          <w:tcPr>
            <w:tcW w:w="4600" w:type="dxa"/>
            <w:gridSpan w:val="3"/>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大班</w:t>
            </w:r>
          </w:p>
        </w:tc>
        <w:tc>
          <w:tcPr>
            <w:tcW w:w="4772"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中班</w:t>
            </w:r>
          </w:p>
        </w:tc>
        <w:tc>
          <w:tcPr>
            <w:tcW w:w="4321"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小班</w:t>
            </w:r>
          </w:p>
        </w:tc>
      </w:tr>
      <w:tr w:rsidR="001D6B1A" w:rsidRPr="001F3343" w:rsidTr="00B8637F">
        <w:trPr>
          <w:trHeight w:val="143"/>
        </w:trPr>
        <w:tc>
          <w:tcPr>
            <w:tcW w:w="1361"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951"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6"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导入</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心理健康</w:t>
            </w:r>
          </w:p>
        </w:tc>
        <w:tc>
          <w:tcPr>
            <w:tcW w:w="195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心理健康</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心理健康</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基本</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922"/>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体验</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F07733">
              <w:rPr>
                <w:rFonts w:ascii="仿宋_GB2312" w:eastAsia="仿宋_GB2312" w:hAnsi="仿宋" w:cs="宋体" w:hint="eastAsia"/>
                <w:color w:val="000000"/>
                <w:kern w:val="0"/>
                <w:sz w:val="24"/>
              </w:rPr>
              <w:t>结束活动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PPT、音、视频文件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PPT、音、视频文件</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PPT、音、视频文件</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F07733">
              <w:rPr>
                <w:rFonts w:ascii="仿宋_GB2312" w:eastAsia="仿宋_GB2312" w:hAnsi="仿宋" w:cs="宋体" w:hint="eastAsia"/>
                <w:color w:val="000000"/>
                <w:kern w:val="0"/>
                <w:sz w:val="24"/>
              </w:rPr>
              <w:t>延伸活动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bl>
    <w:p w:rsidR="001D6B1A" w:rsidRPr="00335646" w:rsidRDefault="001D6B1A" w:rsidP="001D6B1A">
      <w:pPr>
        <w:widowControl/>
        <w:spacing w:line="360" w:lineRule="auto"/>
        <w:ind w:firstLineChars="200" w:firstLine="600"/>
        <w:jc w:val="center"/>
        <w:rPr>
          <w:rFonts w:ascii="仿宋_GB2312" w:eastAsia="仿宋_GB2312" w:hAnsi="仿宋" w:cs="宋体"/>
          <w:color w:val="000000"/>
          <w:kern w:val="0"/>
          <w:sz w:val="30"/>
          <w:szCs w:val="30"/>
        </w:rPr>
      </w:pPr>
      <w:r w:rsidRPr="00335646">
        <w:rPr>
          <w:rFonts w:ascii="仿宋_GB2312" w:eastAsia="仿宋_GB2312" w:hAnsi="仿宋" w:cs="宋体" w:hint="eastAsia"/>
          <w:color w:val="000000"/>
          <w:kern w:val="0"/>
          <w:sz w:val="30"/>
          <w:szCs w:val="30"/>
        </w:rPr>
        <w:lastRenderedPageBreak/>
        <w:t>交互式电子白板环境下</w:t>
      </w:r>
      <w:r w:rsidR="00CF5A7B">
        <w:rPr>
          <w:rFonts w:ascii="仿宋_GB2312" w:eastAsia="仿宋_GB2312" w:hAnsi="仿宋" w:cs="宋体" w:hint="eastAsia"/>
          <w:color w:val="000000"/>
          <w:kern w:val="0"/>
          <w:sz w:val="30"/>
          <w:szCs w:val="30"/>
        </w:rPr>
        <w:t>幼儿园</w:t>
      </w:r>
      <w:r>
        <w:rPr>
          <w:rFonts w:ascii="仿宋_GB2312" w:eastAsia="仿宋_GB2312" w:hAnsi="仿宋" w:cs="宋体" w:hint="eastAsia"/>
          <w:b/>
          <w:color w:val="000000"/>
          <w:kern w:val="0"/>
          <w:sz w:val="30"/>
          <w:szCs w:val="30"/>
        </w:rPr>
        <w:t>区域游戏</w:t>
      </w:r>
      <w:r w:rsidRPr="00335646">
        <w:rPr>
          <w:rFonts w:ascii="仿宋_GB2312" w:eastAsia="仿宋_GB2312" w:hAnsi="仿宋" w:cs="宋体" w:hint="eastAsia"/>
          <w:color w:val="000000"/>
          <w:kern w:val="0"/>
          <w:sz w:val="30"/>
          <w:szCs w:val="30"/>
        </w:rPr>
        <w:t>教育教学模式</w:t>
      </w:r>
    </w:p>
    <w:p w:rsidR="001D6B1A" w:rsidRPr="00100871" w:rsidRDefault="001D6B1A" w:rsidP="001D6B1A">
      <w:pPr>
        <w:widowControl/>
        <w:spacing w:line="360" w:lineRule="auto"/>
        <w:ind w:firstLineChars="200" w:firstLine="600"/>
        <w:jc w:val="left"/>
        <w:rPr>
          <w:rFonts w:ascii="仿宋_GB2312" w:eastAsia="仿宋_GB2312" w:hAnsi="仿宋" w:cs="宋体"/>
          <w:color w:val="000000"/>
          <w:kern w:val="0"/>
          <w:sz w:val="30"/>
          <w:szCs w:val="30"/>
        </w:rPr>
      </w:pPr>
    </w:p>
    <w:tbl>
      <w:tblPr>
        <w:tblW w:w="15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73"/>
        <w:gridCol w:w="2230"/>
        <w:gridCol w:w="697"/>
        <w:gridCol w:w="1951"/>
        <w:gridCol w:w="2124"/>
        <w:gridCol w:w="697"/>
        <w:gridCol w:w="1673"/>
        <w:gridCol w:w="1952"/>
        <w:gridCol w:w="696"/>
      </w:tblGrid>
      <w:tr w:rsidR="001D6B1A" w:rsidRPr="001F3343" w:rsidTr="00B8637F">
        <w:trPr>
          <w:trHeight w:val="610"/>
        </w:trPr>
        <w:tc>
          <w:tcPr>
            <w:tcW w:w="1361" w:type="dxa"/>
            <w:vMerge w:val="restart"/>
            <w:tcBorders>
              <w:tl2br w:val="single" w:sz="4" w:space="0" w:color="auto"/>
            </w:tcBorders>
          </w:tcPr>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   班级</w:t>
            </w:r>
          </w:p>
          <w:p w:rsidR="001D6B1A"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活动</w:t>
            </w:r>
          </w:p>
          <w:p w:rsidR="001D6B1A" w:rsidRPr="001F3343" w:rsidRDefault="001D6B1A" w:rsidP="00B8637F">
            <w:pPr>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环节</w:t>
            </w:r>
          </w:p>
        </w:tc>
        <w:tc>
          <w:tcPr>
            <w:tcW w:w="4600" w:type="dxa"/>
            <w:gridSpan w:val="3"/>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大班</w:t>
            </w:r>
          </w:p>
        </w:tc>
        <w:tc>
          <w:tcPr>
            <w:tcW w:w="4772"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中班</w:t>
            </w:r>
          </w:p>
        </w:tc>
        <w:tc>
          <w:tcPr>
            <w:tcW w:w="4321" w:type="dxa"/>
            <w:gridSpan w:val="3"/>
          </w:tcPr>
          <w:p w:rsidR="001D6B1A" w:rsidRPr="001F3343"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小班</w:t>
            </w:r>
          </w:p>
        </w:tc>
      </w:tr>
      <w:tr w:rsidR="001D6B1A" w:rsidRPr="001F3343" w:rsidTr="00B8637F">
        <w:trPr>
          <w:trHeight w:val="143"/>
        </w:trPr>
        <w:tc>
          <w:tcPr>
            <w:tcW w:w="1361"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230"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951"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2124"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7"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c>
          <w:tcPr>
            <w:tcW w:w="1673" w:type="dxa"/>
          </w:tcPr>
          <w:p w:rsidR="001D6B1A"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是否使用电子</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白板信息技术</w:t>
            </w:r>
          </w:p>
        </w:tc>
        <w:tc>
          <w:tcPr>
            <w:tcW w:w="1952"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1F3343">
              <w:rPr>
                <w:rFonts w:ascii="仿宋_GB2312" w:eastAsia="仿宋_GB2312" w:hAnsi="仿宋" w:cs="宋体" w:hint="eastAsia"/>
                <w:color w:val="000000"/>
                <w:kern w:val="0"/>
                <w:sz w:val="24"/>
              </w:rPr>
              <w:t>课件类型</w:t>
            </w:r>
          </w:p>
        </w:tc>
        <w:tc>
          <w:tcPr>
            <w:tcW w:w="696"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备 注</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导入</w:t>
            </w:r>
            <w:r w:rsidRPr="00F07733">
              <w:rPr>
                <w:rFonts w:ascii="仿宋_GB2312" w:eastAsia="仿宋_GB2312" w:hAnsi="仿宋" w:cs="宋体" w:hint="eastAsia"/>
                <w:color w:val="000000"/>
                <w:kern w:val="0"/>
                <w:sz w:val="24"/>
              </w:rPr>
              <w:t>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区域游戏</w:t>
            </w: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7"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区域游戏</w:t>
            </w: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PPT、flash动画</w:t>
            </w:r>
          </w:p>
        </w:tc>
        <w:tc>
          <w:tcPr>
            <w:tcW w:w="696" w:type="dxa"/>
            <w:vMerge w:val="restart"/>
          </w:tcPr>
          <w:p w:rsidR="001D6B1A" w:rsidRDefault="001D6B1A" w:rsidP="00B8637F">
            <w:pPr>
              <w:widowControl/>
              <w:spacing w:line="360" w:lineRule="auto"/>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见</w:t>
            </w:r>
          </w:p>
          <w:p w:rsidR="001D6B1A" w:rsidRPr="001F3343" w:rsidRDefault="001D6B1A" w:rsidP="00B8637F">
            <w:pPr>
              <w:widowControl/>
              <w:spacing w:line="360" w:lineRule="auto"/>
              <w:jc w:val="left"/>
              <w:rPr>
                <w:rFonts w:ascii="仿宋_GB2312" w:eastAsia="仿宋_GB2312" w:hAnsi="仿宋" w:cs="宋体"/>
                <w:color w:val="000000"/>
                <w:kern w:val="0"/>
                <w:sz w:val="24"/>
              </w:rPr>
            </w:pPr>
            <w:r w:rsidRPr="00CF55E4">
              <w:rPr>
                <w:rFonts w:ascii="仿宋_GB2312" w:eastAsia="仿宋_GB2312" w:hAnsi="仿宋" w:cs="宋体" w:hint="eastAsia"/>
                <w:color w:val="000000"/>
                <w:kern w:val="0"/>
                <w:sz w:val="24"/>
              </w:rPr>
              <w:t>各年龄段各领域微视频</w:t>
            </w:r>
            <w:r>
              <w:rPr>
                <w:rFonts w:ascii="仿宋_GB2312" w:eastAsia="仿宋_GB2312" w:hAnsi="仿宋" w:cs="宋体" w:hint="eastAsia"/>
                <w:color w:val="000000"/>
                <w:kern w:val="0"/>
                <w:sz w:val="24"/>
              </w:rPr>
              <w:t>区域游戏</w:t>
            </w: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游戏体验活动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922"/>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观察指导</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结束小结</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w:t>
            </w: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是</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EA3E9C">
              <w:rPr>
                <w:rFonts w:ascii="宋体" w:hAnsi="宋体" w:hint="eastAsia"/>
                <w:color w:val="000000"/>
                <w:szCs w:val="21"/>
              </w:rPr>
              <w:t>PPT</w:t>
            </w: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r w:rsidR="001D6B1A" w:rsidRPr="001F3343" w:rsidTr="00B8637F">
        <w:trPr>
          <w:trHeight w:val="610"/>
        </w:trPr>
        <w:tc>
          <w:tcPr>
            <w:tcW w:w="1361"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sidRPr="00F07733">
              <w:rPr>
                <w:rFonts w:ascii="仿宋_GB2312" w:eastAsia="仿宋_GB2312" w:hAnsi="仿宋" w:cs="宋体" w:hint="eastAsia"/>
                <w:color w:val="000000"/>
                <w:kern w:val="0"/>
                <w:sz w:val="24"/>
              </w:rPr>
              <w:t>延伸活动</w:t>
            </w:r>
          </w:p>
        </w:tc>
        <w:tc>
          <w:tcPr>
            <w:tcW w:w="1673"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230"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951"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2124"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7"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c>
          <w:tcPr>
            <w:tcW w:w="1673" w:type="dxa"/>
          </w:tcPr>
          <w:p w:rsidR="001D6B1A" w:rsidRPr="001F3343" w:rsidRDefault="001D6B1A" w:rsidP="00B8637F">
            <w:pPr>
              <w:widowControl/>
              <w:spacing w:line="360" w:lineRule="auto"/>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否</w:t>
            </w:r>
          </w:p>
        </w:tc>
        <w:tc>
          <w:tcPr>
            <w:tcW w:w="1952" w:type="dxa"/>
          </w:tcPr>
          <w:p w:rsidR="001D6B1A" w:rsidRPr="00F07733" w:rsidRDefault="001D6B1A" w:rsidP="00B8637F">
            <w:pPr>
              <w:widowControl/>
              <w:spacing w:line="360" w:lineRule="auto"/>
              <w:jc w:val="left"/>
              <w:rPr>
                <w:rFonts w:ascii="仿宋_GB2312" w:eastAsia="仿宋_GB2312" w:hAnsi="仿宋" w:cs="宋体"/>
                <w:color w:val="000000"/>
                <w:kern w:val="0"/>
                <w:sz w:val="24"/>
              </w:rPr>
            </w:pPr>
          </w:p>
        </w:tc>
        <w:tc>
          <w:tcPr>
            <w:tcW w:w="696" w:type="dxa"/>
            <w:vMerge/>
          </w:tcPr>
          <w:p w:rsidR="001D6B1A" w:rsidRPr="001F3343" w:rsidRDefault="001D6B1A" w:rsidP="00B8637F">
            <w:pPr>
              <w:widowControl/>
              <w:spacing w:line="360" w:lineRule="auto"/>
              <w:jc w:val="left"/>
              <w:rPr>
                <w:rFonts w:ascii="仿宋_GB2312" w:eastAsia="仿宋_GB2312" w:hAnsi="仿宋" w:cs="宋体"/>
                <w:color w:val="000000"/>
                <w:kern w:val="0"/>
                <w:sz w:val="24"/>
              </w:rPr>
            </w:pPr>
          </w:p>
        </w:tc>
      </w:tr>
    </w:tbl>
    <w:p w:rsidR="001D6B1A" w:rsidRDefault="001D6B1A" w:rsidP="001D6B1A">
      <w:pPr>
        <w:spacing w:line="360" w:lineRule="auto"/>
        <w:rPr>
          <w:rFonts w:ascii="黑体" w:eastAsia="黑体" w:hAnsi="黑体"/>
          <w:b/>
          <w:sz w:val="24"/>
        </w:rPr>
        <w:sectPr w:rsidR="001D6B1A" w:rsidSect="001D6B1A">
          <w:pgSz w:w="16838" w:h="11906" w:orient="landscape"/>
          <w:pgMar w:top="1797" w:right="1440" w:bottom="1797" w:left="1440" w:header="851" w:footer="992" w:gutter="0"/>
          <w:cols w:space="425"/>
          <w:docGrid w:type="linesAndChars" w:linePitch="312"/>
        </w:sectPr>
      </w:pPr>
    </w:p>
    <w:p w:rsidR="00C059FF" w:rsidRPr="00C059FF" w:rsidRDefault="00C059FF" w:rsidP="00BD6CFF">
      <w:pPr>
        <w:spacing w:line="360" w:lineRule="auto"/>
        <w:ind w:firstLineChars="200" w:firstLine="482"/>
        <w:rPr>
          <w:rFonts w:asciiTheme="majorEastAsia" w:eastAsiaTheme="majorEastAsia" w:hAnsiTheme="majorEastAsia"/>
          <w:b/>
          <w:color w:val="000000"/>
          <w:sz w:val="24"/>
        </w:rPr>
      </w:pPr>
      <w:r w:rsidRPr="00BD6CFF">
        <w:rPr>
          <w:rFonts w:ascii="黑体" w:eastAsia="黑体" w:hAnsi="黑体" w:hint="eastAsia"/>
          <w:b/>
          <w:sz w:val="24"/>
        </w:rPr>
        <w:lastRenderedPageBreak/>
        <w:t>（二）建立了比较完善的教育资源中心</w:t>
      </w:r>
    </w:p>
    <w:p w:rsidR="0096102D" w:rsidRPr="0096102D" w:rsidRDefault="0096102D" w:rsidP="0096102D">
      <w:pPr>
        <w:widowControl/>
        <w:spacing w:line="360" w:lineRule="auto"/>
        <w:ind w:firstLineChars="200" w:firstLine="482"/>
        <w:jc w:val="left"/>
        <w:rPr>
          <w:rFonts w:asciiTheme="majorEastAsia" w:eastAsiaTheme="majorEastAsia" w:hAnsiTheme="majorEastAsia"/>
          <w:b/>
          <w:color w:val="000000"/>
          <w:sz w:val="24"/>
        </w:rPr>
      </w:pPr>
      <w:r w:rsidRPr="0096102D">
        <w:rPr>
          <w:rFonts w:asciiTheme="majorEastAsia" w:eastAsiaTheme="majorEastAsia" w:hAnsiTheme="majorEastAsia" w:hint="eastAsia"/>
          <w:b/>
          <w:color w:val="000000"/>
          <w:sz w:val="24"/>
        </w:rPr>
        <w:t>1. 依托东电外国语小学网站，建立了幼儿园教育资源中心</w:t>
      </w:r>
    </w:p>
    <w:p w:rsidR="00C059FF" w:rsidRPr="00860927" w:rsidRDefault="00C059FF" w:rsidP="00C059FF">
      <w:pPr>
        <w:widowControl/>
        <w:spacing w:line="360" w:lineRule="auto"/>
        <w:ind w:firstLineChars="200" w:firstLine="480"/>
        <w:jc w:val="left"/>
        <w:rPr>
          <w:rFonts w:asciiTheme="majorEastAsia" w:eastAsiaTheme="majorEastAsia" w:hAnsiTheme="majorEastAsia"/>
          <w:color w:val="000000"/>
          <w:sz w:val="24"/>
        </w:rPr>
      </w:pPr>
      <w:r w:rsidRPr="00C059FF">
        <w:rPr>
          <w:rFonts w:asciiTheme="majorEastAsia" w:eastAsiaTheme="majorEastAsia" w:hAnsiTheme="majorEastAsia" w:hint="eastAsia"/>
          <w:color w:val="000000"/>
          <w:sz w:val="24"/>
        </w:rPr>
        <w:t>我们依托东电外国语小学</w:t>
      </w:r>
      <w:r>
        <w:rPr>
          <w:rFonts w:asciiTheme="majorEastAsia" w:eastAsiaTheme="majorEastAsia" w:hAnsiTheme="majorEastAsia" w:hint="eastAsia"/>
          <w:color w:val="000000"/>
          <w:sz w:val="24"/>
        </w:rPr>
        <w:t>网站，建立了方便、快捷、有效的幼儿园教育资源中心，教育资源中心下设“课件资源”、“活动实录”、“活动方案”、“经验论文”等栏目</w:t>
      </w:r>
      <w:r w:rsidR="0096102D">
        <w:rPr>
          <w:rFonts w:asciiTheme="majorEastAsia" w:eastAsiaTheme="majorEastAsia" w:hAnsiTheme="majorEastAsia" w:hint="eastAsia"/>
          <w:color w:val="000000"/>
          <w:sz w:val="24"/>
        </w:rPr>
        <w:t>。全园每位教师均可上传自己原创的或转载的教育资源，亦可免费下载资源中心的所有资源</w:t>
      </w:r>
      <w:r>
        <w:rPr>
          <w:rFonts w:asciiTheme="majorEastAsia" w:eastAsiaTheme="majorEastAsia" w:hAnsiTheme="majorEastAsia" w:hint="eastAsia"/>
          <w:color w:val="000000"/>
          <w:sz w:val="24"/>
        </w:rPr>
        <w:t>。</w:t>
      </w:r>
      <w:r w:rsidR="0096102D">
        <w:rPr>
          <w:rFonts w:asciiTheme="majorEastAsia" w:eastAsiaTheme="majorEastAsia" w:hAnsiTheme="majorEastAsia" w:hint="eastAsia"/>
          <w:color w:val="000000"/>
          <w:sz w:val="24"/>
        </w:rPr>
        <w:t>幼儿园园长为教育资源中心负责人，负责审核教师上传的各类教育资源。此教育资源中心的实现了资源共享、拓宽教师视野、方便教师工作的目的，使教育资源的作用最大化。</w:t>
      </w:r>
      <w:r w:rsidR="00ED68FB">
        <w:rPr>
          <w:rFonts w:asciiTheme="majorEastAsia" w:eastAsiaTheme="majorEastAsia" w:hAnsiTheme="majorEastAsia" w:hint="eastAsia"/>
          <w:color w:val="000000"/>
          <w:sz w:val="24"/>
        </w:rPr>
        <w:t>我园教育资源中心</w:t>
      </w:r>
      <w:r w:rsidR="00ED68FB" w:rsidRPr="00860927">
        <w:rPr>
          <w:rFonts w:asciiTheme="majorEastAsia" w:eastAsiaTheme="majorEastAsia" w:hAnsiTheme="majorEastAsia" w:hint="eastAsia"/>
          <w:b/>
          <w:sz w:val="24"/>
        </w:rPr>
        <w:t>网址</w:t>
      </w:r>
      <w:r w:rsidR="00ED68FB">
        <w:rPr>
          <w:rFonts w:asciiTheme="majorEastAsia" w:eastAsiaTheme="majorEastAsia" w:hAnsiTheme="majorEastAsia" w:hint="eastAsia"/>
          <w:color w:val="000000"/>
          <w:sz w:val="24"/>
        </w:rPr>
        <w:t>：</w:t>
      </w:r>
      <w:hyperlink r:id="rId8" w:history="1">
        <w:r w:rsidR="00860927" w:rsidRPr="00B82041">
          <w:rPr>
            <w:rStyle w:val="a6"/>
            <w:rFonts w:asciiTheme="majorEastAsia" w:eastAsiaTheme="majorEastAsia" w:hAnsiTheme="majorEastAsia"/>
            <w:sz w:val="24"/>
          </w:rPr>
          <w:t>http://www.dydwxx.cn/index.php?c=category&amp;id=46</w:t>
        </w:r>
      </w:hyperlink>
      <w:r w:rsidR="00860927">
        <w:rPr>
          <w:rFonts w:asciiTheme="majorEastAsia" w:eastAsiaTheme="majorEastAsia" w:hAnsiTheme="majorEastAsia" w:hint="eastAsia"/>
          <w:color w:val="000000"/>
          <w:sz w:val="24"/>
        </w:rPr>
        <w:t>。</w:t>
      </w:r>
    </w:p>
    <w:p w:rsidR="0096102D" w:rsidRPr="0096102D" w:rsidRDefault="0096102D" w:rsidP="0096102D">
      <w:pPr>
        <w:widowControl/>
        <w:spacing w:line="360" w:lineRule="auto"/>
        <w:ind w:firstLineChars="200" w:firstLine="482"/>
        <w:jc w:val="left"/>
        <w:rPr>
          <w:rFonts w:asciiTheme="majorEastAsia" w:eastAsiaTheme="majorEastAsia" w:hAnsiTheme="majorEastAsia"/>
          <w:b/>
          <w:color w:val="000000"/>
          <w:sz w:val="24"/>
        </w:rPr>
      </w:pPr>
      <w:r w:rsidRPr="0096102D">
        <w:rPr>
          <w:rFonts w:asciiTheme="majorEastAsia" w:eastAsiaTheme="majorEastAsia" w:hAnsiTheme="majorEastAsia" w:hint="eastAsia"/>
          <w:b/>
          <w:color w:val="000000"/>
          <w:sz w:val="24"/>
        </w:rPr>
        <w:t>2.依托幼儿园工作QQ群，实现保教工作信息和资源的及时交互</w:t>
      </w:r>
    </w:p>
    <w:p w:rsidR="0096102D" w:rsidRPr="0096102D" w:rsidRDefault="0096102D" w:rsidP="00C059FF">
      <w:pPr>
        <w:widowControl/>
        <w:spacing w:line="360" w:lineRule="auto"/>
        <w:ind w:firstLineChars="200" w:firstLine="480"/>
        <w:jc w:val="left"/>
        <w:rPr>
          <w:rFonts w:asciiTheme="minorEastAsia" w:hAnsiTheme="minorEastAsia"/>
          <w:color w:val="000000"/>
          <w:sz w:val="24"/>
        </w:rPr>
      </w:pPr>
      <w:r>
        <w:rPr>
          <w:rFonts w:asciiTheme="minorEastAsia" w:hAnsiTheme="minorEastAsia" w:hint="eastAsia"/>
          <w:color w:val="000000"/>
          <w:sz w:val="24"/>
        </w:rPr>
        <w:t>QQ群方便、普及的特点有助于各类信息的及时交互，我们建立了“东外幼儿园”工作群，群号：113627247</w:t>
      </w:r>
      <w:r w:rsidR="006C65B3">
        <w:rPr>
          <w:rFonts w:asciiTheme="minorEastAsia" w:hAnsiTheme="minorEastAsia" w:hint="eastAsia"/>
          <w:color w:val="000000"/>
          <w:sz w:val="24"/>
        </w:rPr>
        <w:t>，方便教师及时交流工作、学习情况和班级、保教工作资源。</w:t>
      </w:r>
    </w:p>
    <w:p w:rsidR="00C059FF" w:rsidRDefault="006C65B3" w:rsidP="006C65B3">
      <w:pPr>
        <w:spacing w:line="360" w:lineRule="auto"/>
        <w:ind w:firstLineChars="200" w:firstLine="482"/>
        <w:rPr>
          <w:rFonts w:asciiTheme="majorEastAsia" w:eastAsiaTheme="majorEastAsia" w:hAnsiTheme="majorEastAsia"/>
          <w:b/>
          <w:sz w:val="24"/>
        </w:rPr>
      </w:pPr>
      <w:r w:rsidRPr="006C65B3">
        <w:rPr>
          <w:rFonts w:asciiTheme="majorEastAsia" w:eastAsiaTheme="majorEastAsia" w:hAnsiTheme="majorEastAsia" w:hint="eastAsia"/>
          <w:b/>
          <w:sz w:val="24"/>
        </w:rPr>
        <w:t>3.依托幼儿园贝聊平台，实现班级信息互通、互学</w:t>
      </w:r>
    </w:p>
    <w:p w:rsidR="006C65B3" w:rsidRDefault="006C65B3" w:rsidP="00ED68FB">
      <w:pPr>
        <w:spacing w:line="360" w:lineRule="auto"/>
        <w:ind w:firstLineChars="200" w:firstLine="480"/>
        <w:rPr>
          <w:rFonts w:asciiTheme="majorEastAsia" w:eastAsiaTheme="majorEastAsia" w:hAnsiTheme="majorEastAsia"/>
          <w:b/>
          <w:sz w:val="24"/>
        </w:rPr>
      </w:pPr>
      <w:r w:rsidRPr="006C65B3">
        <w:rPr>
          <w:rFonts w:asciiTheme="majorEastAsia" w:eastAsiaTheme="majorEastAsia" w:hAnsiTheme="majorEastAsia" w:hint="eastAsia"/>
          <w:sz w:val="24"/>
        </w:rPr>
        <w:t>依托</w:t>
      </w:r>
      <w:r>
        <w:rPr>
          <w:rFonts w:asciiTheme="majorEastAsia" w:eastAsiaTheme="majorEastAsia" w:hAnsiTheme="majorEastAsia" w:hint="eastAsia"/>
          <w:sz w:val="24"/>
        </w:rPr>
        <w:t>我园的“贝聊”平台，鼓励教师、家长积极发布、评论，实现</w:t>
      </w:r>
      <w:r w:rsidRPr="006C65B3">
        <w:rPr>
          <w:rFonts w:asciiTheme="majorEastAsia" w:eastAsiaTheme="majorEastAsia" w:hAnsiTheme="majorEastAsia" w:hint="eastAsia"/>
          <w:sz w:val="24"/>
        </w:rPr>
        <w:t>家园同步</w:t>
      </w:r>
      <w:r>
        <w:rPr>
          <w:rFonts w:asciiTheme="majorEastAsia" w:eastAsiaTheme="majorEastAsia" w:hAnsiTheme="majorEastAsia" w:hint="eastAsia"/>
          <w:sz w:val="24"/>
        </w:rPr>
        <w:t>、</w:t>
      </w:r>
      <w:r w:rsidRPr="006C65B3">
        <w:rPr>
          <w:rFonts w:asciiTheme="majorEastAsia" w:eastAsiaTheme="majorEastAsia" w:hAnsiTheme="majorEastAsia" w:hint="eastAsia"/>
          <w:sz w:val="24"/>
        </w:rPr>
        <w:t>家园沟通</w:t>
      </w:r>
      <w:r w:rsidR="00ED68FB">
        <w:rPr>
          <w:rFonts w:asciiTheme="majorEastAsia" w:eastAsiaTheme="majorEastAsia" w:hAnsiTheme="majorEastAsia" w:hint="eastAsia"/>
          <w:sz w:val="24"/>
        </w:rPr>
        <w:t>，同时有助于各班教师、家长相互借鉴、学习。贝聊电脑版网址：</w:t>
      </w:r>
      <w:hyperlink r:id="rId9" w:history="1">
        <w:r w:rsidR="00ED68FB" w:rsidRPr="0065565C">
          <w:rPr>
            <w:rStyle w:val="a6"/>
            <w:rFonts w:asciiTheme="majorEastAsia" w:eastAsiaTheme="majorEastAsia" w:hAnsiTheme="majorEastAsia"/>
            <w:b/>
            <w:sz w:val="24"/>
          </w:rPr>
          <w:t>http://web.ibeiliao.com/kindergarten/index.html</w:t>
        </w:r>
      </w:hyperlink>
      <w:r w:rsidR="00ED68FB">
        <w:rPr>
          <w:rFonts w:asciiTheme="majorEastAsia" w:eastAsiaTheme="majorEastAsia" w:hAnsiTheme="majorEastAsia" w:hint="eastAsia"/>
          <w:b/>
          <w:sz w:val="24"/>
        </w:rPr>
        <w:t>。</w:t>
      </w:r>
    </w:p>
    <w:p w:rsidR="00ED68FB" w:rsidRPr="00BD6CFF" w:rsidRDefault="008C1FCE" w:rsidP="008C1FCE">
      <w:pPr>
        <w:spacing w:line="360" w:lineRule="auto"/>
        <w:ind w:firstLineChars="200" w:firstLine="482"/>
        <w:rPr>
          <w:rFonts w:ascii="黑体" w:eastAsia="黑体" w:hAnsi="黑体"/>
          <w:b/>
          <w:sz w:val="24"/>
        </w:rPr>
      </w:pPr>
      <w:r w:rsidRPr="00BD6CFF">
        <w:rPr>
          <w:rFonts w:ascii="黑体" w:eastAsia="黑体" w:hAnsi="黑体" w:hint="eastAsia"/>
          <w:b/>
          <w:sz w:val="24"/>
        </w:rPr>
        <w:t>（三）建立了比较完善的教育资源库</w:t>
      </w:r>
    </w:p>
    <w:p w:rsidR="00161759" w:rsidRDefault="00161759" w:rsidP="00161759">
      <w:pPr>
        <w:spacing w:line="360" w:lineRule="auto"/>
        <w:ind w:firstLineChars="197" w:firstLine="473"/>
        <w:jc w:val="left"/>
        <w:rPr>
          <w:rFonts w:asciiTheme="minorEastAsia" w:hAnsiTheme="minorEastAsia" w:cs="宋体"/>
          <w:color w:val="000000"/>
          <w:kern w:val="0"/>
          <w:sz w:val="24"/>
        </w:rPr>
      </w:pPr>
      <w:r w:rsidRPr="00161759">
        <w:rPr>
          <w:rFonts w:asciiTheme="minorEastAsia" w:hAnsiTheme="minorEastAsia" w:cs="宋体" w:hint="eastAsia"/>
          <w:iCs/>
          <w:color w:val="000000"/>
          <w:sz w:val="24"/>
        </w:rPr>
        <w:t>在“德阳市东电外国语小学幼儿园教育资源中心”的基础上，</w:t>
      </w:r>
      <w:r>
        <w:rPr>
          <w:rFonts w:asciiTheme="minorEastAsia" w:hAnsiTheme="minorEastAsia" w:cs="宋体" w:hint="eastAsia"/>
          <w:iCs/>
          <w:color w:val="000000"/>
          <w:sz w:val="24"/>
        </w:rPr>
        <w:t>保教主任</w:t>
      </w:r>
      <w:r w:rsidRPr="00161759">
        <w:rPr>
          <w:rFonts w:asciiTheme="minorEastAsia" w:hAnsiTheme="minorEastAsia" w:cs="宋体" w:hint="eastAsia"/>
          <w:iCs/>
          <w:color w:val="000000"/>
          <w:sz w:val="24"/>
        </w:rPr>
        <w:t>定期浏览并择优选入“德阳市东电外国语小学幼儿园教育资源库”，并</w:t>
      </w:r>
      <w:r w:rsidR="0011446B" w:rsidRPr="00161759">
        <w:rPr>
          <w:rFonts w:asciiTheme="minorEastAsia" w:hAnsiTheme="minorEastAsia" w:cs="宋体" w:hint="eastAsia"/>
          <w:color w:val="000000"/>
          <w:kern w:val="0"/>
          <w:sz w:val="24"/>
        </w:rPr>
        <w:t>按</w:t>
      </w:r>
      <w:r w:rsidR="0011446B">
        <w:rPr>
          <w:rFonts w:asciiTheme="minorEastAsia" w:hAnsiTheme="minorEastAsia" w:cs="宋体" w:hint="eastAsia"/>
          <w:color w:val="000000"/>
          <w:kern w:val="0"/>
          <w:sz w:val="24"/>
        </w:rPr>
        <w:t>领域</w:t>
      </w:r>
      <w:r w:rsidR="0011446B" w:rsidRPr="00161759">
        <w:rPr>
          <w:rFonts w:asciiTheme="minorEastAsia" w:hAnsiTheme="minorEastAsia" w:cs="宋体" w:hint="eastAsia"/>
          <w:color w:val="000000"/>
          <w:kern w:val="0"/>
          <w:sz w:val="24"/>
        </w:rPr>
        <w:t>和</w:t>
      </w:r>
      <w:r w:rsidR="0011446B">
        <w:rPr>
          <w:rFonts w:asciiTheme="minorEastAsia" w:hAnsiTheme="minorEastAsia" w:cs="宋体" w:hint="eastAsia"/>
          <w:color w:val="000000"/>
          <w:kern w:val="0"/>
          <w:sz w:val="24"/>
        </w:rPr>
        <w:t>年龄段</w:t>
      </w:r>
      <w:r w:rsidRPr="00161759">
        <w:rPr>
          <w:rFonts w:asciiTheme="minorEastAsia" w:hAnsiTheme="minorEastAsia" w:cs="宋体" w:hint="eastAsia"/>
          <w:color w:val="000000"/>
          <w:kern w:val="0"/>
          <w:sz w:val="24"/>
        </w:rPr>
        <w:t>建立目录，方便查找和调用</w:t>
      </w:r>
      <w:r>
        <w:rPr>
          <w:rFonts w:asciiTheme="minorEastAsia" w:hAnsiTheme="minorEastAsia" w:cs="宋体" w:hint="eastAsia"/>
          <w:color w:val="000000"/>
          <w:kern w:val="0"/>
          <w:sz w:val="24"/>
        </w:rPr>
        <w:t>。目前我们是用一个大容量的移动硬盘作为教育资源库的载体，下一步我们将探索使用网盘或云盘作为教育资源库的载体。目前我园教育资源库主要包括以下项目：园本优质课程资源包</w:t>
      </w:r>
      <w:r w:rsidR="00FE781B">
        <w:rPr>
          <w:rFonts w:asciiTheme="minorEastAsia" w:hAnsiTheme="minorEastAsia" w:cs="宋体" w:hint="eastAsia"/>
          <w:color w:val="000000"/>
          <w:kern w:val="0"/>
          <w:sz w:val="24"/>
        </w:rPr>
        <w:t>（包括活动方案、课件、活动实录等一整套资料）、优秀课件资源、优秀教案资源、优秀论文资源等，各项目再按年龄段划分为小、中、大三部分。</w:t>
      </w:r>
    </w:p>
    <w:p w:rsidR="005708BD" w:rsidRPr="005708BD" w:rsidRDefault="005708BD" w:rsidP="005708BD">
      <w:pPr>
        <w:spacing w:line="360" w:lineRule="auto"/>
        <w:ind w:firstLineChars="197" w:firstLine="475"/>
        <w:jc w:val="left"/>
        <w:rPr>
          <w:rFonts w:asciiTheme="minorEastAsia" w:hAnsiTheme="minorEastAsia"/>
          <w:b/>
          <w:color w:val="000000"/>
          <w:sz w:val="24"/>
        </w:rPr>
      </w:pPr>
      <w:r w:rsidRPr="005708BD">
        <w:rPr>
          <w:rFonts w:asciiTheme="minorEastAsia" w:hAnsiTheme="minorEastAsia" w:cs="宋体" w:hint="eastAsia"/>
          <w:b/>
          <w:color w:val="000000"/>
          <w:kern w:val="0"/>
          <w:sz w:val="24"/>
        </w:rPr>
        <w:t>1. 园本优质课程资源包</w:t>
      </w:r>
    </w:p>
    <w:p w:rsidR="00F475CD" w:rsidRDefault="00F475CD" w:rsidP="0011446B">
      <w:pPr>
        <w:spacing w:line="360" w:lineRule="auto"/>
        <w:ind w:firstLine="480"/>
        <w:rPr>
          <w:rFonts w:asciiTheme="minorEastAsia" w:hAnsiTheme="minorEastAsia"/>
          <w:color w:val="000000"/>
          <w:sz w:val="24"/>
        </w:rPr>
      </w:pPr>
      <w:r>
        <w:rPr>
          <w:rFonts w:asciiTheme="minorEastAsia" w:hAnsiTheme="minorEastAsia" w:hint="eastAsia"/>
          <w:color w:val="000000"/>
          <w:sz w:val="24"/>
        </w:rPr>
        <w:t>将我园教师在各类竞赛课、公开课、展示课和各级教研活动中涌现出的优质活动的多稿教案、反思、课件、活动实录（视频）等打包保存，做成园本优质课程资源包。此资源包可以作为园本教研</w:t>
      </w:r>
      <w:r w:rsidR="0011446B">
        <w:rPr>
          <w:rFonts w:asciiTheme="minorEastAsia" w:hAnsiTheme="minorEastAsia" w:hint="eastAsia"/>
          <w:color w:val="000000"/>
          <w:sz w:val="24"/>
        </w:rPr>
        <w:t>和新教师培训</w:t>
      </w:r>
      <w:r>
        <w:rPr>
          <w:rFonts w:asciiTheme="minorEastAsia" w:hAnsiTheme="minorEastAsia" w:hint="eastAsia"/>
          <w:color w:val="000000"/>
          <w:sz w:val="24"/>
        </w:rPr>
        <w:t>的</w:t>
      </w:r>
      <w:r w:rsidR="0011446B">
        <w:rPr>
          <w:rFonts w:asciiTheme="minorEastAsia" w:hAnsiTheme="minorEastAsia" w:hint="eastAsia"/>
          <w:color w:val="000000"/>
          <w:sz w:val="24"/>
        </w:rPr>
        <w:t>素材和范例。</w:t>
      </w:r>
    </w:p>
    <w:p w:rsidR="0011446B" w:rsidRDefault="0011446B" w:rsidP="0011446B">
      <w:pPr>
        <w:spacing w:line="360" w:lineRule="auto"/>
        <w:ind w:firstLine="480"/>
        <w:rPr>
          <w:rFonts w:asciiTheme="minorEastAsia" w:hAnsiTheme="minorEastAsia" w:cs="宋体"/>
          <w:b/>
          <w:color w:val="000000"/>
          <w:kern w:val="0"/>
          <w:sz w:val="24"/>
        </w:rPr>
      </w:pPr>
      <w:r w:rsidRPr="0011446B">
        <w:rPr>
          <w:rFonts w:asciiTheme="minorEastAsia" w:hAnsiTheme="minorEastAsia" w:cs="宋体-PUA" w:hint="eastAsia"/>
          <w:b/>
          <w:color w:val="000000"/>
          <w:kern w:val="0"/>
          <w:sz w:val="24"/>
        </w:rPr>
        <w:lastRenderedPageBreak/>
        <w:t>2.</w:t>
      </w:r>
      <w:r w:rsidRPr="0011446B">
        <w:rPr>
          <w:rFonts w:asciiTheme="minorEastAsia" w:hAnsiTheme="minorEastAsia" w:cs="宋体" w:hint="eastAsia"/>
          <w:b/>
          <w:color w:val="000000"/>
          <w:kern w:val="0"/>
          <w:sz w:val="24"/>
        </w:rPr>
        <w:t xml:space="preserve"> 优秀课件资源</w:t>
      </w:r>
    </w:p>
    <w:p w:rsidR="0011446B" w:rsidRDefault="0011446B" w:rsidP="0011446B">
      <w:pPr>
        <w:spacing w:line="360" w:lineRule="auto"/>
        <w:ind w:firstLine="480"/>
        <w:rPr>
          <w:rFonts w:asciiTheme="minorEastAsia" w:hAnsiTheme="minorEastAsia" w:cs="宋体-PUA"/>
          <w:color w:val="000000"/>
          <w:kern w:val="0"/>
          <w:sz w:val="24"/>
        </w:rPr>
      </w:pPr>
      <w:r w:rsidRPr="0011446B">
        <w:rPr>
          <w:rFonts w:asciiTheme="minorEastAsia" w:hAnsiTheme="minorEastAsia" w:cs="宋体-PUA" w:hint="eastAsia"/>
          <w:color w:val="000000"/>
          <w:kern w:val="0"/>
          <w:sz w:val="24"/>
        </w:rPr>
        <w:t>每学期从教师</w:t>
      </w:r>
      <w:r>
        <w:rPr>
          <w:rFonts w:asciiTheme="minorEastAsia" w:hAnsiTheme="minorEastAsia" w:cs="宋体-PUA" w:hint="eastAsia"/>
          <w:color w:val="000000"/>
          <w:kern w:val="0"/>
          <w:sz w:val="24"/>
        </w:rPr>
        <w:t>上交的课件中选择实用性强、有创新的，按领域和年龄段存入教育资源库。</w:t>
      </w:r>
    </w:p>
    <w:p w:rsidR="0011446B" w:rsidRPr="0011446B" w:rsidRDefault="0011446B" w:rsidP="0011446B">
      <w:pPr>
        <w:spacing w:line="360" w:lineRule="auto"/>
        <w:ind w:firstLine="480"/>
        <w:rPr>
          <w:rFonts w:asciiTheme="minorEastAsia" w:hAnsiTheme="minorEastAsia" w:cs="宋体-PUA"/>
          <w:b/>
          <w:color w:val="000000"/>
          <w:kern w:val="0"/>
          <w:sz w:val="24"/>
        </w:rPr>
      </w:pPr>
      <w:r w:rsidRPr="0011446B">
        <w:rPr>
          <w:rFonts w:asciiTheme="minorEastAsia" w:hAnsiTheme="minorEastAsia" w:cs="宋体-PUA" w:hint="eastAsia"/>
          <w:b/>
          <w:color w:val="000000"/>
          <w:kern w:val="0"/>
          <w:sz w:val="24"/>
        </w:rPr>
        <w:t>3.</w:t>
      </w:r>
      <w:r w:rsidRPr="0011446B">
        <w:rPr>
          <w:rFonts w:asciiTheme="minorEastAsia" w:hAnsiTheme="minorEastAsia" w:cs="宋体" w:hint="eastAsia"/>
          <w:b/>
          <w:color w:val="000000"/>
          <w:kern w:val="0"/>
          <w:sz w:val="24"/>
        </w:rPr>
        <w:t xml:space="preserve"> 优秀教案资源</w:t>
      </w:r>
    </w:p>
    <w:p w:rsidR="008C1FCE" w:rsidRDefault="0011446B" w:rsidP="0011446B">
      <w:pPr>
        <w:spacing w:line="360" w:lineRule="auto"/>
        <w:ind w:firstLine="480"/>
        <w:rPr>
          <w:rFonts w:asciiTheme="minorEastAsia" w:hAnsiTheme="minorEastAsia" w:cs="宋体-PUA"/>
          <w:color w:val="000000"/>
          <w:kern w:val="0"/>
          <w:sz w:val="24"/>
        </w:rPr>
      </w:pPr>
      <w:r>
        <w:rPr>
          <w:rFonts w:asciiTheme="minorEastAsia" w:hAnsiTheme="minorEastAsia" w:hint="eastAsia"/>
          <w:sz w:val="24"/>
        </w:rPr>
        <w:t>在每年的青年教师赛课、过关课、教研课等活动中选择优秀教案，</w:t>
      </w:r>
      <w:r>
        <w:rPr>
          <w:rFonts w:asciiTheme="minorEastAsia" w:hAnsiTheme="minorEastAsia" w:cs="宋体-PUA" w:hint="eastAsia"/>
          <w:color w:val="000000"/>
          <w:kern w:val="0"/>
          <w:sz w:val="24"/>
        </w:rPr>
        <w:t>按领域和年龄段存入教育资源库。</w:t>
      </w:r>
    </w:p>
    <w:p w:rsidR="0011446B" w:rsidRDefault="0011446B" w:rsidP="0011446B">
      <w:pPr>
        <w:spacing w:line="360" w:lineRule="auto"/>
        <w:ind w:firstLine="480"/>
        <w:rPr>
          <w:rFonts w:asciiTheme="minorEastAsia" w:hAnsiTheme="minorEastAsia" w:cs="宋体"/>
          <w:b/>
          <w:color w:val="000000"/>
          <w:kern w:val="0"/>
          <w:sz w:val="24"/>
        </w:rPr>
      </w:pPr>
      <w:r w:rsidRPr="00366486">
        <w:rPr>
          <w:rFonts w:asciiTheme="minorEastAsia" w:hAnsiTheme="minorEastAsia" w:hint="eastAsia"/>
          <w:b/>
          <w:sz w:val="24"/>
        </w:rPr>
        <w:t>4.</w:t>
      </w:r>
      <w:r w:rsidRPr="00366486">
        <w:rPr>
          <w:rFonts w:asciiTheme="minorEastAsia" w:hAnsiTheme="minorEastAsia" w:cs="宋体" w:hint="eastAsia"/>
          <w:b/>
          <w:color w:val="000000"/>
          <w:kern w:val="0"/>
          <w:sz w:val="24"/>
        </w:rPr>
        <w:t xml:space="preserve"> 优秀论文资源</w:t>
      </w:r>
    </w:p>
    <w:p w:rsidR="00366486" w:rsidRDefault="002F0A34" w:rsidP="0011446B">
      <w:pPr>
        <w:spacing w:line="360" w:lineRule="auto"/>
        <w:ind w:firstLine="480"/>
        <w:rPr>
          <w:rFonts w:asciiTheme="minorEastAsia" w:hAnsiTheme="minorEastAsia" w:cs="宋体"/>
          <w:color w:val="000000"/>
          <w:kern w:val="0"/>
          <w:sz w:val="24"/>
        </w:rPr>
      </w:pPr>
      <w:r>
        <w:rPr>
          <w:rFonts w:asciiTheme="minorEastAsia" w:hAnsiTheme="minorEastAsia" w:cs="宋体" w:hint="eastAsia"/>
          <w:color w:val="000000"/>
          <w:kern w:val="0"/>
          <w:sz w:val="24"/>
        </w:rPr>
        <w:t>每年在教师参加各级论文比赛、征文活动和教师研究个人问题课题的经验文章中优选质量较高的文章存入教育资源库。</w:t>
      </w:r>
    </w:p>
    <w:p w:rsidR="00BE751F" w:rsidRPr="00BE751F" w:rsidRDefault="00BE751F" w:rsidP="00BD6CFF">
      <w:pPr>
        <w:spacing w:line="360" w:lineRule="auto"/>
        <w:ind w:firstLineChars="200" w:firstLine="482"/>
        <w:rPr>
          <w:rFonts w:asciiTheme="minorEastAsia" w:hAnsiTheme="minorEastAsia"/>
          <w:color w:val="000000"/>
          <w:sz w:val="24"/>
        </w:rPr>
      </w:pPr>
      <w:r w:rsidRPr="00BD6CFF">
        <w:rPr>
          <w:rFonts w:ascii="黑体" w:eastAsia="黑体" w:hAnsi="黑体" w:hint="eastAsia"/>
          <w:b/>
          <w:sz w:val="24"/>
        </w:rPr>
        <w:t>（四）建立了完善的电子白板培训机制</w:t>
      </w:r>
    </w:p>
    <w:p w:rsidR="00BE751F" w:rsidRPr="00BE751F" w:rsidRDefault="00BE751F" w:rsidP="00420F59">
      <w:pPr>
        <w:spacing w:line="360" w:lineRule="auto"/>
        <w:ind w:firstLineChars="200" w:firstLine="480"/>
        <w:jc w:val="left"/>
        <w:rPr>
          <w:rFonts w:asciiTheme="minorEastAsia" w:hAnsiTheme="minorEastAsia"/>
          <w:color w:val="000000"/>
          <w:sz w:val="24"/>
        </w:rPr>
      </w:pPr>
      <w:r w:rsidRPr="00BE751F">
        <w:rPr>
          <w:rFonts w:asciiTheme="minorEastAsia" w:hAnsiTheme="minorEastAsia" w:hint="eastAsia"/>
          <w:color w:val="000000"/>
          <w:sz w:val="24"/>
        </w:rPr>
        <w:t>交互式电子白板教学是现代教育技术中一种更为先进的教学手段，它是将文字、图片、音乐、动画或课</w:t>
      </w:r>
      <w:r>
        <w:rPr>
          <w:rFonts w:asciiTheme="minorEastAsia" w:hAnsiTheme="minorEastAsia" w:hint="eastAsia"/>
          <w:color w:val="000000"/>
          <w:sz w:val="24"/>
        </w:rPr>
        <w:t>件等多种教学资源有机结合起来，进行设计、保存、传达与交互的技术。为了不断更新和提升教师对</w:t>
      </w:r>
      <w:r w:rsidRPr="00BE751F">
        <w:rPr>
          <w:rFonts w:asciiTheme="minorEastAsia" w:hAnsiTheme="minorEastAsia" w:hint="eastAsia"/>
          <w:color w:val="000000"/>
          <w:sz w:val="24"/>
        </w:rPr>
        <w:t>交互</w:t>
      </w:r>
      <w:r>
        <w:rPr>
          <w:rFonts w:asciiTheme="minorEastAsia" w:hAnsiTheme="minorEastAsia" w:hint="eastAsia"/>
          <w:color w:val="000000"/>
          <w:sz w:val="24"/>
        </w:rPr>
        <w:t>式电子白板</w:t>
      </w:r>
      <w:r w:rsidRPr="00BE751F">
        <w:rPr>
          <w:rFonts w:asciiTheme="minorEastAsia" w:hAnsiTheme="minorEastAsia" w:hint="eastAsia"/>
          <w:color w:val="000000"/>
          <w:sz w:val="24"/>
        </w:rPr>
        <w:t>性能</w:t>
      </w:r>
      <w:r>
        <w:rPr>
          <w:rFonts w:asciiTheme="minorEastAsia" w:hAnsiTheme="minorEastAsia" w:hint="eastAsia"/>
          <w:color w:val="000000"/>
          <w:sz w:val="24"/>
        </w:rPr>
        <w:t>的认识和掌握</w:t>
      </w:r>
      <w:r w:rsidR="00420F59">
        <w:rPr>
          <w:rFonts w:asciiTheme="minorEastAsia" w:hAnsiTheme="minorEastAsia" w:hint="eastAsia"/>
          <w:color w:val="000000"/>
          <w:sz w:val="24"/>
        </w:rPr>
        <w:t>，</w:t>
      </w:r>
      <w:r>
        <w:rPr>
          <w:rFonts w:asciiTheme="minorEastAsia" w:hAnsiTheme="minorEastAsia" w:hint="eastAsia"/>
          <w:color w:val="000000"/>
          <w:sz w:val="24"/>
        </w:rPr>
        <w:t>我们</w:t>
      </w:r>
      <w:r w:rsidR="00420F59">
        <w:rPr>
          <w:rFonts w:asciiTheme="minorEastAsia" w:hAnsiTheme="minorEastAsia" w:hint="eastAsia"/>
          <w:color w:val="000000"/>
          <w:sz w:val="24"/>
        </w:rPr>
        <w:t>在研究过程中不断对教师进行培训，</w:t>
      </w:r>
      <w:r w:rsidRPr="00BE751F">
        <w:rPr>
          <w:rFonts w:asciiTheme="minorEastAsia" w:hAnsiTheme="minorEastAsia" w:hint="eastAsia"/>
          <w:color w:val="000000"/>
          <w:sz w:val="24"/>
        </w:rPr>
        <w:t>建立了</w:t>
      </w:r>
      <w:r w:rsidR="00420F59">
        <w:rPr>
          <w:rFonts w:asciiTheme="minorEastAsia" w:hAnsiTheme="minorEastAsia" w:hint="eastAsia"/>
          <w:color w:val="000000"/>
          <w:sz w:val="24"/>
        </w:rPr>
        <w:t>比较完善的电子白板</w:t>
      </w:r>
      <w:r w:rsidRPr="00BE751F">
        <w:rPr>
          <w:rFonts w:asciiTheme="minorEastAsia" w:hAnsiTheme="minorEastAsia" w:hint="eastAsia"/>
          <w:color w:val="000000"/>
          <w:sz w:val="24"/>
        </w:rPr>
        <w:t>培训机制。</w:t>
      </w:r>
    </w:p>
    <w:p w:rsidR="00BE751F" w:rsidRPr="00420F59" w:rsidRDefault="00BE751F" w:rsidP="00420F59">
      <w:pPr>
        <w:spacing w:line="360" w:lineRule="auto"/>
        <w:ind w:firstLineChars="200" w:firstLine="482"/>
        <w:jc w:val="left"/>
        <w:rPr>
          <w:rFonts w:asciiTheme="minorEastAsia" w:hAnsiTheme="minorEastAsia"/>
          <w:b/>
          <w:color w:val="000000"/>
          <w:sz w:val="24"/>
        </w:rPr>
      </w:pPr>
      <w:r w:rsidRPr="00420F59">
        <w:rPr>
          <w:rFonts w:asciiTheme="minorEastAsia" w:hAnsiTheme="minorEastAsia" w:hint="eastAsia"/>
          <w:b/>
          <w:color w:val="000000"/>
          <w:sz w:val="24"/>
        </w:rPr>
        <w:t>1.开展系统有效的培训活动</w:t>
      </w:r>
    </w:p>
    <w:p w:rsidR="00BE751F" w:rsidRPr="00BE751F" w:rsidRDefault="00BE751F" w:rsidP="00BE751F">
      <w:pPr>
        <w:spacing w:line="360" w:lineRule="auto"/>
        <w:ind w:firstLineChars="200" w:firstLine="480"/>
        <w:jc w:val="left"/>
        <w:rPr>
          <w:rFonts w:asciiTheme="minorEastAsia" w:hAnsiTheme="minorEastAsia"/>
          <w:color w:val="000000"/>
          <w:sz w:val="24"/>
        </w:rPr>
      </w:pPr>
      <w:r w:rsidRPr="00BE751F">
        <w:rPr>
          <w:rFonts w:asciiTheme="minorEastAsia" w:hAnsiTheme="minorEastAsia" w:hint="eastAsia"/>
          <w:color w:val="000000"/>
          <w:sz w:val="24"/>
        </w:rPr>
        <w:t>由于教师们刚刚接触到电子白板这一先进的教学手段，为了让教师们更好的掌握电子白板的使用方法，每月定期组织教师进行电子白板的培训一次，由专业的人员将电子白板的操作和使用方法向教师们进行一个详细的讲解，使教师们能快速的掌握交互式电子白板的使用方法并应用于实际的教育教学活动中。</w:t>
      </w:r>
    </w:p>
    <w:p w:rsidR="00BE751F" w:rsidRPr="00BE751F" w:rsidRDefault="00BE751F" w:rsidP="00BE751F">
      <w:pPr>
        <w:spacing w:line="360" w:lineRule="auto"/>
        <w:ind w:firstLineChars="200" w:firstLine="480"/>
        <w:jc w:val="left"/>
        <w:rPr>
          <w:rFonts w:asciiTheme="minorEastAsia" w:hAnsiTheme="minorEastAsia"/>
          <w:color w:val="000000"/>
          <w:sz w:val="24"/>
        </w:rPr>
      </w:pPr>
      <w:r w:rsidRPr="00BE751F">
        <w:rPr>
          <w:rFonts w:asciiTheme="minorEastAsia" w:hAnsiTheme="minorEastAsia" w:hint="eastAsia"/>
          <w:color w:val="000000"/>
          <w:sz w:val="24"/>
        </w:rPr>
        <w:t>在实际的教育教学活动中我们发现，由于教师们刚刚接触电子白板这一先进的教学手段和模式，在使用过程中出现了一些过度依赖电子白板进行教学的现象，有的教师一整节课的开展都使用电子白板，而淡化了其他教学模式的使用，为此我园根据教师们在使用过程中出现的问题会进行不定期的培训，帮助教师们建立正确使用交互式电子白板的教学模式，使电子白板的使用真正达到合理，高效。开题以来进行的主要培训时间和参培情况如下：</w:t>
      </w:r>
    </w:p>
    <w:tbl>
      <w:tblPr>
        <w:tblW w:w="7392" w:type="dxa"/>
        <w:jc w:val="center"/>
        <w:tblLayout w:type="fixed"/>
        <w:tblCellMar>
          <w:top w:w="15" w:type="dxa"/>
          <w:left w:w="15" w:type="dxa"/>
          <w:bottom w:w="15" w:type="dxa"/>
          <w:right w:w="15" w:type="dxa"/>
        </w:tblCellMar>
        <w:tblLook w:val="04A0"/>
      </w:tblPr>
      <w:tblGrid>
        <w:gridCol w:w="1677"/>
        <w:gridCol w:w="1845"/>
        <w:gridCol w:w="1575"/>
        <w:gridCol w:w="960"/>
        <w:gridCol w:w="1335"/>
      </w:tblGrid>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时间</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地点</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内容</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主讲</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参加人员</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2014.1.6</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认识电子白板（一）</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赵清梅</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lastRenderedPageBreak/>
              <w:t>2014.3.24.25</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认识电子白板（二）</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赵清梅</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2014.4.21.22</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幼儿园PPT课件制作</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赵清梅</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2014.6.9.10</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电子白板培训</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张莉</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2014.10.13.14</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幼儿园如何使用电子白板</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张莉</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2014.11.3.4</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信息时代的课堂变革</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赵清梅</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2014.12.8.9</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PPT课件制作</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张莉</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rPr>
                <w:rFonts w:asciiTheme="minorEastAsia" w:hAnsiTheme="minorEastAsia" w:cs="宋体"/>
                <w:color w:val="000000" w:themeColor="text1"/>
                <w:sz w:val="24"/>
              </w:rPr>
            </w:pPr>
            <w:r w:rsidRPr="001D6B1A">
              <w:rPr>
                <w:rFonts w:asciiTheme="minorEastAsia" w:hAnsiTheme="minorEastAsia" w:cs="宋体" w:hint="eastAsia"/>
                <w:color w:val="000000" w:themeColor="text1"/>
                <w:sz w:val="24"/>
              </w:rPr>
              <w:t>2015.3.30</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PPT课件制作</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张兆艳</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rPr>
                <w:rFonts w:asciiTheme="minorEastAsia" w:hAnsiTheme="minorEastAsia" w:cs="宋体"/>
                <w:color w:val="000000" w:themeColor="text1"/>
                <w:sz w:val="24"/>
              </w:rPr>
            </w:pPr>
            <w:r w:rsidRPr="001D6B1A">
              <w:rPr>
                <w:rFonts w:asciiTheme="minorEastAsia" w:hAnsiTheme="minorEastAsia" w:cs="宋体" w:hint="eastAsia"/>
                <w:color w:val="000000" w:themeColor="text1"/>
                <w:sz w:val="24"/>
              </w:rPr>
              <w:t>2015.5.4</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键盘上的秘密</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胡萌</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rPr>
                <w:rFonts w:asciiTheme="minorEastAsia" w:hAnsiTheme="minorEastAsia" w:cs="宋体"/>
                <w:color w:val="000000" w:themeColor="text1"/>
                <w:sz w:val="24"/>
              </w:rPr>
            </w:pPr>
            <w:r w:rsidRPr="001D6B1A">
              <w:rPr>
                <w:rFonts w:asciiTheme="minorEastAsia" w:hAnsiTheme="minorEastAsia" w:cs="宋体" w:hint="eastAsia"/>
                <w:color w:val="000000" w:themeColor="text1"/>
                <w:sz w:val="24"/>
              </w:rPr>
              <w:t>2015.10.12</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bCs/>
                <w:color w:val="000000" w:themeColor="text1"/>
                <w:kern w:val="0"/>
                <w:sz w:val="24"/>
              </w:rPr>
              <w:t>如何提升电脑速度</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spacing w:line="360" w:lineRule="exact"/>
              <w:jc w:val="center"/>
              <w:rPr>
                <w:rFonts w:asciiTheme="minorEastAsia" w:hAnsiTheme="minorEastAsia"/>
                <w:color w:val="000000" w:themeColor="text1"/>
                <w:sz w:val="24"/>
              </w:rPr>
            </w:pPr>
            <w:r w:rsidRPr="001D6B1A">
              <w:rPr>
                <w:rFonts w:asciiTheme="minorEastAsia" w:hAnsiTheme="minorEastAsia" w:hint="eastAsia"/>
                <w:color w:val="000000" w:themeColor="text1"/>
                <w:sz w:val="24"/>
              </w:rPr>
              <w:t>王利岚</w:t>
            </w:r>
          </w:p>
          <w:p w:rsidR="00BE751F" w:rsidRPr="001D6B1A" w:rsidRDefault="00BE751F" w:rsidP="00B8637F">
            <w:pPr>
              <w:widowControl/>
              <w:jc w:val="left"/>
              <w:textAlignment w:val="center"/>
              <w:rPr>
                <w:rFonts w:asciiTheme="minorEastAsia" w:hAnsiTheme="minorEastAsia" w:cs="宋体"/>
                <w:color w:val="000000" w:themeColor="text1"/>
                <w:kern w:val="0"/>
                <w:sz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全体教师</w:t>
            </w:r>
          </w:p>
        </w:tc>
      </w:tr>
      <w:tr w:rsidR="00BE751F"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rPr>
                <w:rFonts w:asciiTheme="minorEastAsia" w:hAnsiTheme="minorEastAsia" w:cs="宋体"/>
                <w:color w:val="000000" w:themeColor="text1"/>
                <w:sz w:val="24"/>
              </w:rPr>
            </w:pPr>
            <w:r w:rsidRPr="001D6B1A">
              <w:rPr>
                <w:rFonts w:asciiTheme="minorEastAsia" w:hAnsiTheme="minorEastAsia" w:hint="eastAsia"/>
                <w:color w:val="000000" w:themeColor="text1"/>
                <w:sz w:val="24"/>
              </w:rPr>
              <w:t>2016.3.22</w:t>
            </w:r>
          </w:p>
        </w:tc>
        <w:tc>
          <w:tcPr>
            <w:tcW w:w="184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动画设计</w:t>
            </w:r>
          </w:p>
        </w:tc>
        <w:tc>
          <w:tcPr>
            <w:tcW w:w="960"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胡萌</w:t>
            </w:r>
          </w:p>
        </w:tc>
        <w:tc>
          <w:tcPr>
            <w:tcW w:w="1335" w:type="dxa"/>
            <w:tcBorders>
              <w:top w:val="single" w:sz="4" w:space="0" w:color="000000"/>
              <w:left w:val="single" w:sz="4" w:space="0" w:color="000000"/>
              <w:bottom w:val="single" w:sz="4" w:space="0" w:color="000000"/>
              <w:right w:val="single" w:sz="4" w:space="0" w:color="000000"/>
            </w:tcBorders>
            <w:vAlign w:val="center"/>
          </w:tcPr>
          <w:p w:rsidR="00BE751F" w:rsidRPr="001D6B1A" w:rsidRDefault="00BE751F"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全体教师</w:t>
            </w:r>
          </w:p>
        </w:tc>
      </w:tr>
      <w:tr w:rsidR="001D6B1A"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rPr>
                <w:rFonts w:asciiTheme="minorEastAsia" w:hAnsiTheme="minorEastAsia" w:cs="宋体"/>
                <w:color w:val="000000" w:themeColor="text1"/>
                <w:sz w:val="24"/>
              </w:rPr>
            </w:pPr>
            <w:r w:rsidRPr="001D6B1A">
              <w:rPr>
                <w:rFonts w:asciiTheme="minorEastAsia" w:hAnsiTheme="minorEastAsia" w:hint="eastAsia"/>
                <w:color w:val="000000" w:themeColor="text1"/>
                <w:sz w:val="24"/>
              </w:rPr>
              <w:t>2016.10.11</w:t>
            </w:r>
          </w:p>
        </w:tc>
        <w:tc>
          <w:tcPr>
            <w:tcW w:w="184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sz w:val="24"/>
              </w:rPr>
            </w:pPr>
            <w:r w:rsidRPr="001D6B1A">
              <w:rPr>
                <w:rFonts w:asciiTheme="minorEastAsia" w:hAnsiTheme="minorEastAsia" w:cs="宋体" w:hint="eastAsia"/>
                <w:color w:val="000000" w:themeColor="text1"/>
                <w:kern w:val="0"/>
                <w:sz w:val="24"/>
              </w:rPr>
              <w:t>PPT课件制作小窍门</w:t>
            </w:r>
          </w:p>
        </w:tc>
        <w:tc>
          <w:tcPr>
            <w:tcW w:w="960"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张莉</w:t>
            </w:r>
          </w:p>
        </w:tc>
        <w:tc>
          <w:tcPr>
            <w:tcW w:w="133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全体教师</w:t>
            </w:r>
          </w:p>
        </w:tc>
      </w:tr>
      <w:tr w:rsidR="001D6B1A"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rPr>
                <w:rFonts w:asciiTheme="minorEastAsia" w:hAnsiTheme="minorEastAsia" w:cs="宋体"/>
                <w:color w:val="000000" w:themeColor="text1"/>
                <w:sz w:val="24"/>
              </w:rPr>
            </w:pPr>
            <w:r w:rsidRPr="001D6B1A">
              <w:rPr>
                <w:rFonts w:asciiTheme="minorEastAsia" w:hAnsiTheme="minorEastAsia" w:hint="eastAsia"/>
                <w:color w:val="000000" w:themeColor="text1"/>
                <w:sz w:val="24"/>
              </w:rPr>
              <w:t>2016.11.8</w:t>
            </w:r>
          </w:p>
        </w:tc>
        <w:tc>
          <w:tcPr>
            <w:tcW w:w="184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PPT里文档排版技巧</w:t>
            </w:r>
          </w:p>
        </w:tc>
        <w:tc>
          <w:tcPr>
            <w:tcW w:w="960"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蒲大芳</w:t>
            </w:r>
          </w:p>
        </w:tc>
        <w:tc>
          <w:tcPr>
            <w:tcW w:w="133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全体教师</w:t>
            </w:r>
          </w:p>
        </w:tc>
      </w:tr>
      <w:tr w:rsidR="001D6B1A"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rPr>
                <w:rFonts w:asciiTheme="minorEastAsia" w:hAnsiTheme="minorEastAsia" w:cs="宋体"/>
                <w:color w:val="000000" w:themeColor="text1"/>
                <w:sz w:val="24"/>
              </w:rPr>
            </w:pPr>
            <w:r w:rsidRPr="001D6B1A">
              <w:rPr>
                <w:rFonts w:asciiTheme="minorEastAsia" w:hAnsiTheme="minorEastAsia" w:hint="eastAsia"/>
                <w:color w:val="000000" w:themeColor="text1"/>
                <w:sz w:val="24"/>
              </w:rPr>
              <w:t>2016.12.20</w:t>
            </w:r>
          </w:p>
        </w:tc>
        <w:tc>
          <w:tcPr>
            <w:tcW w:w="184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参与式培训：微课制作</w:t>
            </w:r>
          </w:p>
        </w:tc>
        <w:tc>
          <w:tcPr>
            <w:tcW w:w="960"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赵清梅</w:t>
            </w:r>
          </w:p>
        </w:tc>
        <w:tc>
          <w:tcPr>
            <w:tcW w:w="133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全体教师</w:t>
            </w:r>
          </w:p>
        </w:tc>
      </w:tr>
      <w:tr w:rsidR="001D6B1A"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rPr>
                <w:rFonts w:asciiTheme="minorEastAsia" w:hAnsiTheme="minorEastAsia" w:cs="宋体"/>
                <w:color w:val="000000" w:themeColor="text1"/>
                <w:sz w:val="24"/>
              </w:rPr>
            </w:pPr>
            <w:r w:rsidRPr="001D6B1A">
              <w:rPr>
                <w:rFonts w:asciiTheme="minorEastAsia" w:hAnsiTheme="minorEastAsia" w:cs="宋体" w:hint="eastAsia"/>
                <w:color w:val="000000" w:themeColor="text1"/>
                <w:sz w:val="24"/>
              </w:rPr>
              <w:t>2017.4——7月</w:t>
            </w:r>
          </w:p>
        </w:tc>
        <w:tc>
          <w:tcPr>
            <w:tcW w:w="184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2017德阳市教师全员培训（信息技术方面的内容很多）</w:t>
            </w:r>
          </w:p>
        </w:tc>
        <w:tc>
          <w:tcPr>
            <w:tcW w:w="960"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全园培训项目组专家</w:t>
            </w:r>
          </w:p>
        </w:tc>
        <w:tc>
          <w:tcPr>
            <w:tcW w:w="133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全体教师</w:t>
            </w:r>
          </w:p>
        </w:tc>
      </w:tr>
      <w:tr w:rsidR="001D6B1A"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rPr>
                <w:rFonts w:asciiTheme="minorEastAsia" w:hAnsiTheme="minorEastAsia" w:cs="宋体"/>
                <w:color w:val="000000" w:themeColor="text1"/>
                <w:sz w:val="24"/>
              </w:rPr>
            </w:pPr>
            <w:r w:rsidRPr="001D6B1A">
              <w:rPr>
                <w:rFonts w:asciiTheme="minorEastAsia" w:hAnsiTheme="minorEastAsia" w:cs="宋体" w:hint="eastAsia"/>
                <w:color w:val="000000" w:themeColor="text1"/>
                <w:sz w:val="24"/>
              </w:rPr>
              <w:t>2017.4.11</w:t>
            </w:r>
          </w:p>
        </w:tc>
        <w:tc>
          <w:tcPr>
            <w:tcW w:w="184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文档培训</w:t>
            </w:r>
          </w:p>
        </w:tc>
        <w:tc>
          <w:tcPr>
            <w:tcW w:w="960"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童小梅</w:t>
            </w:r>
          </w:p>
        </w:tc>
        <w:tc>
          <w:tcPr>
            <w:tcW w:w="133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全体老师</w:t>
            </w:r>
          </w:p>
        </w:tc>
      </w:tr>
      <w:tr w:rsidR="001D6B1A"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rPr>
                <w:rFonts w:asciiTheme="minorEastAsia" w:hAnsiTheme="minorEastAsia" w:cs="宋体"/>
                <w:color w:val="000000" w:themeColor="text1"/>
                <w:sz w:val="24"/>
              </w:rPr>
            </w:pPr>
            <w:r w:rsidRPr="001D6B1A">
              <w:rPr>
                <w:rFonts w:asciiTheme="minorEastAsia" w:hAnsiTheme="minorEastAsia" w:cs="宋体" w:hint="eastAsia"/>
                <w:color w:val="000000" w:themeColor="text1"/>
                <w:sz w:val="24"/>
              </w:rPr>
              <w:t>2017.5.16</w:t>
            </w:r>
          </w:p>
        </w:tc>
        <w:tc>
          <w:tcPr>
            <w:tcW w:w="184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如何插入声音和视频</w:t>
            </w:r>
          </w:p>
        </w:tc>
        <w:tc>
          <w:tcPr>
            <w:tcW w:w="960"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张莉</w:t>
            </w:r>
          </w:p>
        </w:tc>
        <w:tc>
          <w:tcPr>
            <w:tcW w:w="133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全体老师</w:t>
            </w:r>
          </w:p>
        </w:tc>
      </w:tr>
      <w:tr w:rsidR="001D6B1A" w:rsidRPr="001D6B1A" w:rsidTr="00B8637F">
        <w:trPr>
          <w:trHeight w:val="748"/>
          <w:jc w:val="center"/>
        </w:trPr>
        <w:tc>
          <w:tcPr>
            <w:tcW w:w="1677"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rPr>
                <w:rFonts w:asciiTheme="minorEastAsia" w:hAnsiTheme="minorEastAsia" w:cs="宋体"/>
                <w:color w:val="000000" w:themeColor="text1"/>
                <w:sz w:val="24"/>
              </w:rPr>
            </w:pPr>
            <w:r w:rsidRPr="001D6B1A">
              <w:rPr>
                <w:rFonts w:asciiTheme="minorEastAsia" w:hAnsiTheme="minorEastAsia" w:cs="宋体" w:hint="eastAsia"/>
                <w:color w:val="000000" w:themeColor="text1"/>
                <w:sz w:val="24"/>
              </w:rPr>
              <w:lastRenderedPageBreak/>
              <w:t>2017.6.13</w:t>
            </w:r>
          </w:p>
        </w:tc>
        <w:tc>
          <w:tcPr>
            <w:tcW w:w="184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一幼新楼会议室</w:t>
            </w:r>
          </w:p>
        </w:tc>
        <w:tc>
          <w:tcPr>
            <w:tcW w:w="157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剪辑视频的技巧</w:t>
            </w:r>
          </w:p>
        </w:tc>
        <w:tc>
          <w:tcPr>
            <w:tcW w:w="960"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聂彩练</w:t>
            </w:r>
          </w:p>
        </w:tc>
        <w:tc>
          <w:tcPr>
            <w:tcW w:w="1335" w:type="dxa"/>
            <w:tcBorders>
              <w:top w:val="single" w:sz="4" w:space="0" w:color="000000"/>
              <w:left w:val="single" w:sz="4" w:space="0" w:color="000000"/>
              <w:bottom w:val="single" w:sz="4" w:space="0" w:color="000000"/>
              <w:right w:val="single" w:sz="4" w:space="0" w:color="000000"/>
            </w:tcBorders>
            <w:vAlign w:val="center"/>
          </w:tcPr>
          <w:p w:rsidR="001D6B1A" w:rsidRPr="001D6B1A" w:rsidRDefault="001D6B1A" w:rsidP="00B8637F">
            <w:pPr>
              <w:widowControl/>
              <w:jc w:val="left"/>
              <w:textAlignment w:val="center"/>
              <w:rPr>
                <w:rFonts w:asciiTheme="minorEastAsia" w:hAnsiTheme="minorEastAsia" w:cs="宋体"/>
                <w:color w:val="000000" w:themeColor="text1"/>
                <w:kern w:val="0"/>
                <w:sz w:val="24"/>
              </w:rPr>
            </w:pPr>
            <w:r w:rsidRPr="001D6B1A">
              <w:rPr>
                <w:rFonts w:asciiTheme="minorEastAsia" w:hAnsiTheme="minorEastAsia" w:cs="宋体" w:hint="eastAsia"/>
                <w:color w:val="000000" w:themeColor="text1"/>
                <w:kern w:val="0"/>
                <w:sz w:val="24"/>
              </w:rPr>
              <w:t>全体老师</w:t>
            </w:r>
          </w:p>
        </w:tc>
      </w:tr>
    </w:tbl>
    <w:p w:rsidR="00BE751F" w:rsidRPr="00420F59" w:rsidRDefault="00BE751F" w:rsidP="00420F59">
      <w:pPr>
        <w:spacing w:line="360" w:lineRule="auto"/>
        <w:ind w:firstLineChars="200" w:firstLine="482"/>
        <w:jc w:val="left"/>
        <w:rPr>
          <w:rFonts w:asciiTheme="minorEastAsia" w:hAnsiTheme="minorEastAsia"/>
          <w:b/>
          <w:color w:val="000000"/>
          <w:sz w:val="24"/>
        </w:rPr>
      </w:pPr>
      <w:r w:rsidRPr="00420F59">
        <w:rPr>
          <w:rFonts w:asciiTheme="minorEastAsia" w:hAnsiTheme="minorEastAsia" w:hint="eastAsia"/>
          <w:b/>
          <w:color w:val="000000"/>
          <w:sz w:val="24"/>
        </w:rPr>
        <w:t>2.</w:t>
      </w:r>
      <w:r w:rsidR="00B8637F">
        <w:rPr>
          <w:rFonts w:asciiTheme="minorEastAsia" w:hAnsiTheme="minorEastAsia" w:hint="eastAsia"/>
          <w:b/>
          <w:color w:val="000000"/>
          <w:sz w:val="24"/>
        </w:rPr>
        <w:t>形成了</w:t>
      </w:r>
      <w:r w:rsidRPr="00420F59">
        <w:rPr>
          <w:rFonts w:asciiTheme="minorEastAsia" w:hAnsiTheme="minorEastAsia" w:hint="eastAsia"/>
          <w:b/>
          <w:color w:val="000000"/>
          <w:sz w:val="24"/>
        </w:rPr>
        <w:t>合理有效的培训内容</w:t>
      </w:r>
      <w:r w:rsidR="00B8637F">
        <w:rPr>
          <w:rFonts w:asciiTheme="minorEastAsia" w:hAnsiTheme="minorEastAsia" w:hint="eastAsia"/>
          <w:b/>
          <w:color w:val="000000"/>
          <w:sz w:val="24"/>
        </w:rPr>
        <w:t>体系</w:t>
      </w:r>
    </w:p>
    <w:p w:rsidR="00BE751F" w:rsidRPr="00BE751F" w:rsidRDefault="00420F59" w:rsidP="00BE751F">
      <w:pPr>
        <w:spacing w:line="360" w:lineRule="auto"/>
        <w:ind w:firstLineChars="200" w:firstLine="480"/>
        <w:jc w:val="left"/>
        <w:rPr>
          <w:rFonts w:asciiTheme="minorEastAsia" w:hAnsiTheme="minorEastAsia"/>
          <w:color w:val="000000"/>
          <w:sz w:val="24"/>
        </w:rPr>
      </w:pPr>
      <w:r>
        <w:rPr>
          <w:rFonts w:asciiTheme="minorEastAsia" w:hAnsiTheme="minorEastAsia" w:hint="eastAsia"/>
          <w:color w:val="000000"/>
          <w:sz w:val="24"/>
        </w:rPr>
        <w:t>研究初期，</w:t>
      </w:r>
      <w:r w:rsidR="00BE751F" w:rsidRPr="00BE751F">
        <w:rPr>
          <w:rFonts w:asciiTheme="minorEastAsia" w:hAnsiTheme="minorEastAsia" w:hint="eastAsia"/>
          <w:color w:val="000000"/>
          <w:sz w:val="24"/>
        </w:rPr>
        <w:t>交互式电子白板的使用对于我园教师来说是一个全新的教学模式，对教师们来说也是一个全新的学习过程，因此，对教师使用电子白板的操作培训来说，我们应遵循由易到难的方针，先从较为简单的内容入手，让教师们掌握电子白板最基本的使用方法，能正确使用电子白板，然后通过系统的学习不断增加学习难度，让教师们掌握一些操作较为复杂的内容，使每一个教师都能合理有效使用电子白板。</w:t>
      </w:r>
    </w:p>
    <w:p w:rsidR="00BE751F" w:rsidRPr="00420F59" w:rsidRDefault="00BE751F" w:rsidP="00420F59">
      <w:pPr>
        <w:spacing w:line="360" w:lineRule="auto"/>
        <w:ind w:firstLineChars="200" w:firstLine="482"/>
        <w:jc w:val="left"/>
        <w:rPr>
          <w:rFonts w:asciiTheme="minorEastAsia" w:hAnsiTheme="minorEastAsia"/>
          <w:b/>
          <w:color w:val="000000"/>
          <w:sz w:val="24"/>
        </w:rPr>
      </w:pPr>
      <w:r w:rsidRPr="00420F59">
        <w:rPr>
          <w:rFonts w:asciiTheme="minorEastAsia" w:hAnsiTheme="minorEastAsia" w:hint="eastAsia"/>
          <w:b/>
          <w:color w:val="000000"/>
          <w:sz w:val="24"/>
        </w:rPr>
        <w:t>3.丰富多样的学习方式</w:t>
      </w:r>
    </w:p>
    <w:p w:rsidR="00BE751F" w:rsidRPr="00BE751F" w:rsidRDefault="00BE751F" w:rsidP="00BE751F">
      <w:pPr>
        <w:spacing w:line="360" w:lineRule="auto"/>
        <w:ind w:firstLineChars="200" w:firstLine="480"/>
        <w:jc w:val="left"/>
        <w:rPr>
          <w:rFonts w:asciiTheme="minorEastAsia" w:hAnsiTheme="minorEastAsia"/>
          <w:color w:val="000000"/>
          <w:sz w:val="24"/>
        </w:rPr>
      </w:pPr>
      <w:r w:rsidRPr="00BE751F">
        <w:rPr>
          <w:rFonts w:asciiTheme="minorEastAsia" w:hAnsiTheme="minorEastAsia" w:hint="eastAsia"/>
          <w:color w:val="000000"/>
          <w:sz w:val="24"/>
        </w:rPr>
        <w:t>为了让教师们能快速的掌握交互式电子白板的使用方法，我们采用了专题讲座的学习方式，由主讲人员一边讲授操作方法一边实际操作，方便教师们能更好地理论联系实际进行学习。针对教师们不同时期的学习情况，我们还开展了教师课件制作比赛、电子白板公开课展示等活动，让大家在这样的活动中能相互交流彼此的学习心得和学习方法。</w:t>
      </w:r>
    </w:p>
    <w:p w:rsidR="00420F59" w:rsidRPr="00BD6CFF" w:rsidRDefault="00420F59"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（五）</w:t>
      </w:r>
      <w:r w:rsidR="00860927">
        <w:rPr>
          <w:rFonts w:ascii="黑体" w:eastAsia="黑体" w:hAnsi="黑体" w:hint="eastAsia"/>
          <w:b/>
          <w:sz w:val="24"/>
        </w:rPr>
        <w:t>形成了一系列</w:t>
      </w:r>
      <w:r w:rsidRPr="00BD6CFF">
        <w:rPr>
          <w:rFonts w:ascii="黑体" w:eastAsia="黑体" w:hAnsi="黑体" w:hint="eastAsia"/>
          <w:b/>
          <w:sz w:val="24"/>
        </w:rPr>
        <w:t>理论认识性成果</w:t>
      </w:r>
    </w:p>
    <w:p w:rsidR="00420F59" w:rsidRPr="00420F59" w:rsidRDefault="00420F59" w:rsidP="00420F59">
      <w:pPr>
        <w:spacing w:line="360" w:lineRule="auto"/>
        <w:rPr>
          <w:rFonts w:asciiTheme="minorEastAsia" w:hAnsiTheme="minorEastAsia"/>
          <w:color w:val="000000"/>
          <w:sz w:val="24"/>
        </w:rPr>
      </w:pPr>
      <w:r>
        <w:rPr>
          <w:rFonts w:asciiTheme="minorEastAsia" w:hAnsiTheme="minorEastAsia" w:hint="eastAsia"/>
          <w:b/>
          <w:color w:val="000000"/>
          <w:sz w:val="24"/>
        </w:rPr>
        <w:t xml:space="preserve">    </w:t>
      </w:r>
      <w:r w:rsidRPr="00420F59">
        <w:rPr>
          <w:rFonts w:asciiTheme="minorEastAsia" w:hAnsiTheme="minorEastAsia" w:hint="eastAsia"/>
          <w:color w:val="000000"/>
          <w:sz w:val="24"/>
        </w:rPr>
        <w:t>在课题研究过程中逐渐形成了一系列理论认识性成果，主要如下：</w:t>
      </w:r>
    </w:p>
    <w:p w:rsidR="00420F59" w:rsidRPr="00420F59" w:rsidRDefault="00420F59" w:rsidP="00420F59">
      <w:pPr>
        <w:spacing w:line="360" w:lineRule="auto"/>
        <w:ind w:firstLineChars="200" w:firstLine="480"/>
        <w:rPr>
          <w:rFonts w:asciiTheme="minorEastAsia" w:hAnsiTheme="minorEastAsia" w:cs="宋体"/>
          <w:color w:val="000000"/>
          <w:sz w:val="24"/>
        </w:rPr>
      </w:pPr>
      <w:r w:rsidRPr="00420F59">
        <w:rPr>
          <w:rFonts w:asciiTheme="minorEastAsia" w:hAnsiTheme="minorEastAsia" w:cs="宋体" w:hint="eastAsia"/>
          <w:color w:val="000000"/>
          <w:sz w:val="24"/>
        </w:rPr>
        <w:t>1.</w:t>
      </w:r>
      <w:r w:rsidRPr="00420F59">
        <w:rPr>
          <w:rFonts w:asciiTheme="minorEastAsia" w:hAnsiTheme="minorEastAsia" w:cs="宋体" w:hint="eastAsia"/>
          <w:bCs/>
          <w:color w:val="000000"/>
          <w:sz w:val="24"/>
        </w:rPr>
        <w:t>《</w:t>
      </w:r>
      <w:r w:rsidRPr="00420F59">
        <w:rPr>
          <w:rFonts w:asciiTheme="minorEastAsia" w:hAnsiTheme="minorEastAsia" w:cs="宋体" w:hint="eastAsia"/>
          <w:color w:val="000000"/>
          <w:sz w:val="24"/>
        </w:rPr>
        <w:t>交互式电子白板环境下幼儿教育教学模式的研究</w:t>
      </w:r>
      <w:r w:rsidRPr="00420F59">
        <w:rPr>
          <w:rFonts w:asciiTheme="minorEastAsia" w:hAnsiTheme="minorEastAsia" w:cs="宋体" w:hint="eastAsia"/>
          <w:bCs/>
          <w:color w:val="000000"/>
          <w:sz w:val="24"/>
        </w:rPr>
        <w:t>》中期研究报告。</w:t>
      </w:r>
    </w:p>
    <w:p w:rsidR="00420F59" w:rsidRPr="00420F59" w:rsidRDefault="00420F59" w:rsidP="00420F59">
      <w:pPr>
        <w:spacing w:line="360" w:lineRule="auto"/>
        <w:ind w:firstLineChars="200" w:firstLine="480"/>
        <w:rPr>
          <w:rFonts w:asciiTheme="minorEastAsia" w:hAnsiTheme="minorEastAsia" w:cs="宋体"/>
          <w:color w:val="000000"/>
          <w:sz w:val="24"/>
        </w:rPr>
      </w:pPr>
      <w:r w:rsidRPr="00420F59">
        <w:rPr>
          <w:rFonts w:asciiTheme="minorEastAsia" w:hAnsiTheme="minorEastAsia" w:cs="宋体" w:hint="eastAsia"/>
          <w:color w:val="000000"/>
          <w:sz w:val="24"/>
        </w:rPr>
        <w:t>2.</w:t>
      </w:r>
      <w:r w:rsidRPr="00420F59">
        <w:rPr>
          <w:rFonts w:asciiTheme="minorEastAsia" w:hAnsiTheme="minorEastAsia" w:cs="宋体" w:hint="eastAsia"/>
          <w:bCs/>
          <w:color w:val="000000"/>
          <w:sz w:val="24"/>
        </w:rPr>
        <w:t>《交互式电子白板环境下幼儿教育教学模式的研究》论文集。</w:t>
      </w:r>
    </w:p>
    <w:p w:rsidR="00420F59" w:rsidRPr="00420F59" w:rsidRDefault="00420F59" w:rsidP="00420F59">
      <w:pPr>
        <w:spacing w:line="360" w:lineRule="auto"/>
        <w:ind w:firstLineChars="200" w:firstLine="480"/>
        <w:rPr>
          <w:rFonts w:asciiTheme="minorEastAsia" w:hAnsiTheme="minorEastAsia" w:cs="宋体"/>
          <w:color w:val="000000"/>
          <w:sz w:val="24"/>
        </w:rPr>
      </w:pPr>
      <w:r w:rsidRPr="00420F59">
        <w:rPr>
          <w:rFonts w:asciiTheme="minorEastAsia" w:hAnsiTheme="minorEastAsia" w:cs="宋体" w:hint="eastAsia"/>
          <w:color w:val="000000"/>
          <w:sz w:val="24"/>
        </w:rPr>
        <w:t>3.</w:t>
      </w:r>
      <w:r w:rsidRPr="00420F59">
        <w:rPr>
          <w:rFonts w:asciiTheme="minorEastAsia" w:hAnsiTheme="minorEastAsia" w:cs="宋体" w:hint="eastAsia"/>
          <w:bCs/>
          <w:color w:val="000000"/>
          <w:sz w:val="24"/>
        </w:rPr>
        <w:t>《交互式电子白板环境下幼儿教育教学模式的研究》教案集。</w:t>
      </w:r>
    </w:p>
    <w:p w:rsidR="00420F59" w:rsidRPr="00420F59" w:rsidRDefault="00420F59" w:rsidP="00420F59">
      <w:pPr>
        <w:spacing w:line="360" w:lineRule="auto"/>
        <w:ind w:firstLineChars="200" w:firstLine="480"/>
        <w:rPr>
          <w:rFonts w:asciiTheme="minorEastAsia" w:hAnsiTheme="minorEastAsia" w:cs="宋体"/>
          <w:color w:val="000000"/>
          <w:sz w:val="24"/>
        </w:rPr>
      </w:pPr>
      <w:r w:rsidRPr="00420F59">
        <w:rPr>
          <w:rFonts w:asciiTheme="minorEastAsia" w:hAnsiTheme="minorEastAsia" w:cs="宋体" w:hint="eastAsia"/>
          <w:color w:val="000000"/>
          <w:sz w:val="24"/>
        </w:rPr>
        <w:t>4.</w:t>
      </w:r>
      <w:r w:rsidRPr="00420F59">
        <w:rPr>
          <w:rFonts w:asciiTheme="minorEastAsia" w:hAnsiTheme="minorEastAsia" w:cs="宋体" w:hint="eastAsia"/>
          <w:bCs/>
          <w:color w:val="000000"/>
          <w:sz w:val="24"/>
        </w:rPr>
        <w:t>《交互式电子白板环境下幼儿教育教学模式的研究》课件集。</w:t>
      </w:r>
    </w:p>
    <w:p w:rsidR="00420F59" w:rsidRPr="00420F59" w:rsidRDefault="00420F59" w:rsidP="00420F59">
      <w:pPr>
        <w:spacing w:line="360" w:lineRule="auto"/>
        <w:ind w:firstLineChars="200" w:firstLine="480"/>
        <w:jc w:val="left"/>
        <w:rPr>
          <w:rFonts w:asciiTheme="minorEastAsia" w:hAnsiTheme="minorEastAsia" w:cs="宋体"/>
          <w:bCs/>
          <w:color w:val="000000"/>
          <w:sz w:val="24"/>
        </w:rPr>
      </w:pPr>
      <w:r w:rsidRPr="00420F59">
        <w:rPr>
          <w:rFonts w:asciiTheme="minorEastAsia" w:hAnsiTheme="minorEastAsia" w:cs="宋体" w:hint="eastAsia"/>
          <w:bCs/>
          <w:color w:val="000000"/>
          <w:sz w:val="24"/>
        </w:rPr>
        <w:t>5.《交互式电子白板环境下幼儿教育教学模式的研究》课堂实录集。</w:t>
      </w:r>
    </w:p>
    <w:p w:rsidR="00BE751F" w:rsidRDefault="00420F59" w:rsidP="0011446B">
      <w:pPr>
        <w:spacing w:line="360" w:lineRule="auto"/>
        <w:ind w:firstLine="480"/>
        <w:rPr>
          <w:rFonts w:asciiTheme="minorEastAsia" w:hAnsiTheme="minorEastAsia"/>
          <w:sz w:val="24"/>
        </w:rPr>
      </w:pPr>
      <w:r>
        <w:rPr>
          <w:rFonts w:asciiTheme="minorEastAsia" w:hAnsiTheme="minorEastAsia" w:hint="eastAsia"/>
          <w:sz w:val="24"/>
        </w:rPr>
        <w:t>6.《</w:t>
      </w:r>
      <w:r w:rsidRPr="00420F59">
        <w:rPr>
          <w:rFonts w:asciiTheme="minorEastAsia" w:hAnsiTheme="minorEastAsia" w:cs="宋体" w:hint="eastAsia"/>
          <w:bCs/>
          <w:color w:val="000000"/>
          <w:sz w:val="24"/>
        </w:rPr>
        <w:t>交互式电子白板环境下幼儿教育教学模式</w:t>
      </w:r>
      <w:r>
        <w:rPr>
          <w:rFonts w:asciiTheme="minorEastAsia" w:hAnsiTheme="minorEastAsia" w:cs="宋体" w:hint="eastAsia"/>
          <w:bCs/>
          <w:color w:val="000000"/>
          <w:sz w:val="24"/>
        </w:rPr>
        <w:t>微课</w:t>
      </w:r>
      <w:r>
        <w:rPr>
          <w:rFonts w:asciiTheme="minorEastAsia" w:hAnsiTheme="minorEastAsia" w:hint="eastAsia"/>
          <w:sz w:val="24"/>
        </w:rPr>
        <w:t>》视频集。</w:t>
      </w:r>
    </w:p>
    <w:p w:rsidR="00420F59" w:rsidRPr="00BD6CFF" w:rsidRDefault="00922324"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十、研究效果</w:t>
      </w:r>
    </w:p>
    <w:p w:rsidR="00922324" w:rsidRPr="00BD6CFF" w:rsidRDefault="00922324" w:rsidP="00BD6CFF">
      <w:pPr>
        <w:spacing w:line="360" w:lineRule="auto"/>
        <w:ind w:firstLineChars="200" w:firstLine="482"/>
        <w:rPr>
          <w:rFonts w:ascii="黑体" w:eastAsia="黑体" w:hAnsi="黑体"/>
          <w:b/>
          <w:sz w:val="24"/>
        </w:rPr>
      </w:pPr>
      <w:r w:rsidRPr="00BD6CFF">
        <w:rPr>
          <w:rFonts w:ascii="黑体" w:eastAsia="黑体" w:hAnsi="黑体" w:hint="eastAsia"/>
          <w:b/>
          <w:sz w:val="24"/>
        </w:rPr>
        <w:t>（一）集体教学活动形式更加丰富有趣</w:t>
      </w:r>
    </w:p>
    <w:p w:rsidR="00922324" w:rsidRPr="00922324" w:rsidRDefault="00922324" w:rsidP="00922324">
      <w:pPr>
        <w:spacing w:line="360" w:lineRule="auto"/>
        <w:ind w:firstLineChars="245" w:firstLine="588"/>
        <w:rPr>
          <w:rFonts w:asciiTheme="majorEastAsia" w:eastAsiaTheme="majorEastAsia" w:hAnsiTheme="majorEastAsia"/>
          <w:sz w:val="24"/>
        </w:rPr>
      </w:pPr>
      <w:r w:rsidRPr="00922324">
        <w:rPr>
          <w:rFonts w:asciiTheme="majorEastAsia" w:eastAsiaTheme="majorEastAsia" w:hAnsiTheme="majorEastAsia" w:hint="eastAsia"/>
          <w:sz w:val="24"/>
        </w:rPr>
        <w:t>1</w:t>
      </w:r>
      <w:r w:rsidRPr="00922324">
        <w:rPr>
          <w:rFonts w:asciiTheme="majorEastAsia" w:eastAsiaTheme="majorEastAsia" w:hAnsiTheme="majorEastAsia" w:hint="eastAsia"/>
          <w:b/>
          <w:sz w:val="24"/>
        </w:rPr>
        <w:t>.</w:t>
      </w:r>
      <w:r w:rsidRPr="00922324">
        <w:rPr>
          <w:rFonts w:asciiTheme="majorEastAsia" w:eastAsiaTheme="majorEastAsia" w:hAnsiTheme="majorEastAsia" w:hint="eastAsia"/>
          <w:sz w:val="24"/>
        </w:rPr>
        <w:t xml:space="preserve"> 用交互式电子白板创设情境，变呆板为活泼，激发幼儿的学习兴趣。</w:t>
      </w:r>
    </w:p>
    <w:p w:rsidR="00922324" w:rsidRPr="00922324" w:rsidRDefault="00922324" w:rsidP="00922324">
      <w:pPr>
        <w:spacing w:line="360" w:lineRule="auto"/>
        <w:rPr>
          <w:rFonts w:asciiTheme="majorEastAsia" w:eastAsiaTheme="majorEastAsia" w:hAnsiTheme="majorEastAsia"/>
          <w:b/>
          <w:sz w:val="24"/>
        </w:rPr>
      </w:pPr>
      <w:r w:rsidRPr="00922324">
        <w:rPr>
          <w:rFonts w:asciiTheme="majorEastAsia" w:eastAsiaTheme="majorEastAsia" w:hAnsiTheme="majorEastAsia" w:hint="eastAsia"/>
          <w:b/>
          <w:sz w:val="24"/>
        </w:rPr>
        <w:t xml:space="preserve">    </w:t>
      </w:r>
      <w:r>
        <w:rPr>
          <w:rFonts w:asciiTheme="majorEastAsia" w:eastAsiaTheme="majorEastAsia" w:hAnsiTheme="majorEastAsia" w:hint="eastAsia"/>
          <w:sz w:val="24"/>
        </w:rPr>
        <w:t>幼儿园孩子年龄小，无意注意、无意识记忆</w:t>
      </w:r>
      <w:r w:rsidRPr="00922324">
        <w:rPr>
          <w:rFonts w:asciiTheme="majorEastAsia" w:eastAsiaTheme="majorEastAsia" w:hAnsiTheme="majorEastAsia" w:hint="eastAsia"/>
          <w:sz w:val="24"/>
        </w:rPr>
        <w:t>占优势，他们的学习活动常受直接兴趣所支配，因此更</w:t>
      </w:r>
      <w:r>
        <w:rPr>
          <w:rFonts w:asciiTheme="majorEastAsia" w:eastAsiaTheme="majorEastAsia" w:hAnsiTheme="majorEastAsia" w:hint="eastAsia"/>
          <w:sz w:val="24"/>
        </w:rPr>
        <w:t>需</w:t>
      </w:r>
      <w:r w:rsidRPr="00922324">
        <w:rPr>
          <w:rFonts w:asciiTheme="majorEastAsia" w:eastAsiaTheme="majorEastAsia" w:hAnsiTheme="majorEastAsia" w:hint="eastAsia"/>
          <w:sz w:val="24"/>
        </w:rPr>
        <w:t>要重视</w:t>
      </w:r>
      <w:r>
        <w:rPr>
          <w:rFonts w:asciiTheme="majorEastAsia" w:eastAsiaTheme="majorEastAsia" w:hAnsiTheme="majorEastAsia" w:hint="eastAsia"/>
          <w:sz w:val="24"/>
        </w:rPr>
        <w:t>激发孩子的活动兴趣</w:t>
      </w:r>
      <w:r w:rsidRPr="00922324">
        <w:rPr>
          <w:rFonts w:asciiTheme="majorEastAsia" w:eastAsiaTheme="majorEastAsia" w:hAnsiTheme="majorEastAsia" w:hint="eastAsia"/>
          <w:sz w:val="24"/>
        </w:rPr>
        <w:t>。研究过程中，老师们逐渐掌握</w:t>
      </w:r>
      <w:r>
        <w:rPr>
          <w:rFonts w:asciiTheme="majorEastAsia" w:eastAsiaTheme="majorEastAsia" w:hAnsiTheme="majorEastAsia" w:hint="eastAsia"/>
          <w:sz w:val="24"/>
        </w:rPr>
        <w:t>了</w:t>
      </w:r>
      <w:r w:rsidRPr="00922324">
        <w:rPr>
          <w:rFonts w:asciiTheme="majorEastAsia" w:eastAsiaTheme="majorEastAsia" w:hAnsiTheme="majorEastAsia" w:hint="eastAsia"/>
          <w:sz w:val="24"/>
        </w:rPr>
        <w:t>交互式电子白板的功能、特点，充分利用电子白板的优势，为孩子创设活泼有趣的情景，变抽象为具体，使孩子们更容易理解，更乐于参与到各项活动中。</w:t>
      </w:r>
    </w:p>
    <w:p w:rsidR="00922324" w:rsidRPr="00922324" w:rsidRDefault="00922324" w:rsidP="00922324">
      <w:pPr>
        <w:spacing w:line="360" w:lineRule="auto"/>
        <w:ind w:firstLineChars="245" w:firstLine="588"/>
        <w:rPr>
          <w:rFonts w:asciiTheme="majorEastAsia" w:eastAsiaTheme="majorEastAsia" w:hAnsiTheme="majorEastAsia"/>
          <w:sz w:val="24"/>
        </w:rPr>
      </w:pPr>
      <w:r w:rsidRPr="00922324">
        <w:rPr>
          <w:rFonts w:asciiTheme="majorEastAsia" w:eastAsiaTheme="majorEastAsia" w:hAnsiTheme="majorEastAsia" w:hint="eastAsia"/>
          <w:sz w:val="24"/>
        </w:rPr>
        <w:lastRenderedPageBreak/>
        <w:t>2</w:t>
      </w:r>
      <w:r w:rsidRPr="00922324">
        <w:rPr>
          <w:rFonts w:asciiTheme="majorEastAsia" w:eastAsiaTheme="majorEastAsia" w:hAnsiTheme="majorEastAsia" w:hint="eastAsia"/>
          <w:b/>
          <w:sz w:val="24"/>
        </w:rPr>
        <w:t>.</w:t>
      </w:r>
      <w:r w:rsidRPr="00922324">
        <w:rPr>
          <w:rFonts w:asciiTheme="majorEastAsia" w:eastAsiaTheme="majorEastAsia" w:hAnsiTheme="majorEastAsia" w:hint="eastAsia"/>
          <w:sz w:val="24"/>
        </w:rPr>
        <w:t>为幼儿自主学习创设更多的机会。</w:t>
      </w:r>
    </w:p>
    <w:p w:rsidR="00922324" w:rsidRPr="00922324" w:rsidRDefault="00922324" w:rsidP="00922324">
      <w:pPr>
        <w:spacing w:line="360" w:lineRule="auto"/>
        <w:rPr>
          <w:rFonts w:asciiTheme="majorEastAsia" w:eastAsiaTheme="majorEastAsia" w:hAnsiTheme="majorEastAsia"/>
          <w:sz w:val="24"/>
        </w:rPr>
      </w:pPr>
      <w:r w:rsidRPr="00922324">
        <w:rPr>
          <w:rFonts w:asciiTheme="majorEastAsia" w:eastAsiaTheme="majorEastAsia" w:hAnsiTheme="majorEastAsia" w:hint="eastAsia"/>
          <w:sz w:val="24"/>
        </w:rPr>
        <w:t xml:space="preserve">　　在教学活动中，我们一直倡导的是充分发挥幼儿在活动中的主体地位，引导幼儿能动地学、自主地学。交互式电子白板的强大功能可以帮助我们实现了这一目标。如绘画活动中，幼儿可以用创作笔直接在上面勾勒外形，通过勾勒幼儿学会了作画；而且还可在另一侧用手点击笔的功能直接作画，填充自己喜欢的颜色。且可以通过存储功能存储、回放，作为幼儿练习的课件反复使用。幼儿也可利用资源库中大量的资源，以及魔法笔、填充色等功能，用电脑绘画的形式创作作品。</w:t>
      </w:r>
    </w:p>
    <w:p w:rsidR="00922324" w:rsidRPr="00922324" w:rsidRDefault="00922324" w:rsidP="00922324">
      <w:pPr>
        <w:spacing w:line="360" w:lineRule="auto"/>
        <w:ind w:firstLineChars="200" w:firstLine="480"/>
        <w:rPr>
          <w:rFonts w:asciiTheme="majorEastAsia" w:eastAsiaTheme="majorEastAsia" w:hAnsiTheme="majorEastAsia"/>
          <w:b/>
          <w:sz w:val="24"/>
        </w:rPr>
      </w:pPr>
      <w:r w:rsidRPr="00922324">
        <w:rPr>
          <w:rFonts w:asciiTheme="majorEastAsia" w:eastAsiaTheme="majorEastAsia" w:hAnsiTheme="majorEastAsia" w:hint="eastAsia"/>
          <w:sz w:val="24"/>
        </w:rPr>
        <w:t>3</w:t>
      </w:r>
      <w:r w:rsidRPr="00922324">
        <w:rPr>
          <w:rFonts w:asciiTheme="majorEastAsia" w:eastAsiaTheme="majorEastAsia" w:hAnsiTheme="majorEastAsia" w:hint="eastAsia"/>
          <w:b/>
          <w:sz w:val="24"/>
        </w:rPr>
        <w:t>.</w:t>
      </w:r>
      <w:r w:rsidRPr="00922324">
        <w:rPr>
          <w:rFonts w:asciiTheme="majorEastAsia" w:eastAsiaTheme="majorEastAsia" w:hAnsiTheme="majorEastAsia" w:hint="eastAsia"/>
          <w:sz w:val="24"/>
        </w:rPr>
        <w:t>为幼儿共同学习创造了更多的趣味。</w:t>
      </w:r>
    </w:p>
    <w:p w:rsidR="00922324" w:rsidRPr="00922324" w:rsidRDefault="00922324" w:rsidP="00922324">
      <w:pPr>
        <w:spacing w:line="360" w:lineRule="auto"/>
        <w:rPr>
          <w:rFonts w:asciiTheme="majorEastAsia" w:eastAsiaTheme="majorEastAsia" w:hAnsiTheme="majorEastAsia"/>
          <w:sz w:val="24"/>
        </w:rPr>
      </w:pPr>
      <w:r w:rsidRPr="00922324">
        <w:rPr>
          <w:rFonts w:asciiTheme="majorEastAsia" w:eastAsiaTheme="majorEastAsia" w:hAnsiTheme="majorEastAsia" w:hint="eastAsia"/>
          <w:sz w:val="24"/>
        </w:rPr>
        <w:t xml:space="preserve">　　在以前传统的教学中，为了达到效果，操作活动基本以小组为单位进行，没办法做到全班经验的展示和分享。而交互式电子白板幼儿不仅能操作，而且操作方便；不仅容易获得成功的体验，还能面向全体进行展示，进而得到大家的肯定和帮助；还能吸引其他幼儿注意力高度集中，很快地根据操作的情况做出判断，并产生经验的交流分享；不仅行为参与进来，而且思想也参与进来，形成学习的共同体，促进大家共同提高。如音乐活动中幼儿自编舞蹈环节，可接拉入曲谱到Notebook文档，大家根据曲谱来共同制定表演方法，先口头讨论动作和配器，边讨论边把讨论的结果在曲谱下直接用创作笔画出相应的音乐或动作标记以及配的的符号，并且可以根据每一遍的变化，灵活地擦写或移动位置。整个环节中，不仅是一个幼儿的思维始终围绕着音乐，思考着各种表现方法，其他的幼儿都能动地参与到活动中来，积极发表意见，并且基于正确或大多数的意见，进行调整达到共同学习的目的。</w:t>
      </w:r>
    </w:p>
    <w:p w:rsidR="00922324" w:rsidRPr="00922324" w:rsidRDefault="00922324" w:rsidP="00922324">
      <w:pPr>
        <w:spacing w:line="360" w:lineRule="auto"/>
        <w:rPr>
          <w:rFonts w:asciiTheme="majorEastAsia" w:eastAsiaTheme="majorEastAsia" w:hAnsiTheme="majorEastAsia"/>
          <w:sz w:val="24"/>
        </w:rPr>
      </w:pPr>
      <w:r w:rsidRPr="00922324">
        <w:rPr>
          <w:rFonts w:asciiTheme="majorEastAsia" w:eastAsiaTheme="majorEastAsia" w:hAnsiTheme="majorEastAsia" w:hint="eastAsia"/>
          <w:sz w:val="24"/>
        </w:rPr>
        <w:t xml:space="preserve">　　4</w:t>
      </w:r>
      <w:r w:rsidRPr="00922324">
        <w:rPr>
          <w:rFonts w:asciiTheme="majorEastAsia" w:eastAsiaTheme="majorEastAsia" w:hAnsiTheme="majorEastAsia" w:hint="eastAsia"/>
          <w:b/>
          <w:sz w:val="24"/>
        </w:rPr>
        <w:t>.</w:t>
      </w:r>
      <w:r w:rsidRPr="00922324">
        <w:rPr>
          <w:rFonts w:asciiTheme="majorEastAsia" w:eastAsiaTheme="majorEastAsia" w:hAnsiTheme="majorEastAsia" w:hint="eastAsia"/>
          <w:sz w:val="24"/>
        </w:rPr>
        <w:t>为幼儿自主探究提供更多的资源。</w:t>
      </w:r>
    </w:p>
    <w:p w:rsidR="00922324" w:rsidRPr="00922324" w:rsidRDefault="00922324" w:rsidP="00922324">
      <w:pPr>
        <w:spacing w:line="360" w:lineRule="auto"/>
        <w:ind w:firstLine="480"/>
        <w:rPr>
          <w:rFonts w:asciiTheme="majorEastAsia" w:eastAsiaTheme="majorEastAsia" w:hAnsiTheme="majorEastAsia"/>
          <w:sz w:val="24"/>
        </w:rPr>
      </w:pPr>
      <w:r w:rsidRPr="00922324">
        <w:rPr>
          <w:rFonts w:asciiTheme="majorEastAsia" w:eastAsiaTheme="majorEastAsia" w:hAnsiTheme="majorEastAsia" w:hint="eastAsia"/>
          <w:sz w:val="24"/>
        </w:rPr>
        <w:t>交互式电子白板的信息功能，为幼儿的探究式学习提供了有益的帮助。譬如，教学内容在生活中的运用一般需要在延伸活动中，以小组或者个别指导的形式进行，虽然有的可以在班级或幼儿园的生活区域进行，但范围有限，涵盖的内容也总显得有些单一，而白板能发挥迅速捕获信息的优势，非常方便、快捷地以多媒体和网络方式呈现教育教学资源，把多元化、色彩丰富的生活再现。如幼儿提问：百货大楼里有菱形吗?幼儿在教师的协助下迅速利用网络使商场中陈列的各种颜色、各种形状的物品再现，并利用移动、翻转、旋转等功能，实现自己想得到的效果。幼儿通过观察、讨论、口头语言和肢体语言的表达，实现生活中的交互，</w:t>
      </w:r>
      <w:r w:rsidRPr="00922324">
        <w:rPr>
          <w:rFonts w:asciiTheme="majorEastAsia" w:eastAsiaTheme="majorEastAsia" w:hAnsiTheme="majorEastAsia" w:hint="eastAsia"/>
          <w:sz w:val="24"/>
        </w:rPr>
        <w:lastRenderedPageBreak/>
        <w:t>帮助幼儿探究学习。</w:t>
      </w:r>
    </w:p>
    <w:p w:rsidR="00922324" w:rsidRPr="00922324" w:rsidRDefault="00922324" w:rsidP="00BD6CFF">
      <w:pPr>
        <w:spacing w:line="360" w:lineRule="auto"/>
        <w:ind w:firstLineChars="200" w:firstLine="482"/>
        <w:rPr>
          <w:rFonts w:asciiTheme="minorEastAsia" w:hAnsiTheme="minorEastAsia"/>
          <w:b/>
          <w:sz w:val="24"/>
        </w:rPr>
      </w:pPr>
      <w:r w:rsidRPr="00BD6CFF">
        <w:rPr>
          <w:rFonts w:ascii="黑体" w:eastAsia="黑体" w:hAnsi="黑体" w:hint="eastAsia"/>
          <w:b/>
          <w:sz w:val="24"/>
        </w:rPr>
        <w:t>（二）幼儿更乐于参与到集体教学活动中来</w:t>
      </w:r>
    </w:p>
    <w:p w:rsidR="00922324" w:rsidRPr="00922324" w:rsidRDefault="00922324" w:rsidP="00922324">
      <w:pPr>
        <w:spacing w:line="460" w:lineRule="exact"/>
        <w:ind w:firstLineChars="200" w:firstLine="480"/>
        <w:jc w:val="left"/>
        <w:rPr>
          <w:rFonts w:asciiTheme="minorEastAsia" w:hAnsiTheme="minorEastAsia"/>
          <w:sz w:val="24"/>
        </w:rPr>
      </w:pPr>
      <w:r w:rsidRPr="00922324">
        <w:rPr>
          <w:rFonts w:asciiTheme="minorEastAsia" w:hAnsiTheme="minorEastAsia" w:hint="eastAsia"/>
          <w:sz w:val="24"/>
        </w:rPr>
        <w:t>通过本课题的研究，教师利用交互式白板的书写、画线、移动、旋转、工具、容器等功能,根据活动目标,设计出基于白板的教学策略和精彩的互动情境,让白板成为师生集体学习和平等对话的互动平台，使幼儿园的集体教学活动变为交互式电子白板环境下的快乐游戏，使孩子们更乐于参与到集体教学活动中来。</w:t>
      </w:r>
    </w:p>
    <w:p w:rsidR="00922324" w:rsidRPr="00922324" w:rsidRDefault="00922324" w:rsidP="00BD6CFF">
      <w:pPr>
        <w:spacing w:line="360" w:lineRule="auto"/>
        <w:ind w:firstLineChars="200" w:firstLine="482"/>
        <w:rPr>
          <w:rFonts w:asciiTheme="minorEastAsia" w:hAnsiTheme="minorEastAsia"/>
          <w:b/>
          <w:sz w:val="24"/>
        </w:rPr>
      </w:pPr>
      <w:r w:rsidRPr="00BD6CFF">
        <w:rPr>
          <w:rFonts w:ascii="黑体" w:eastAsia="黑体" w:hAnsi="黑体" w:hint="eastAsia"/>
          <w:b/>
          <w:sz w:val="24"/>
        </w:rPr>
        <w:t>（三）促进教师专业成长</w:t>
      </w:r>
    </w:p>
    <w:p w:rsidR="00922324" w:rsidRPr="00922324" w:rsidRDefault="00922324" w:rsidP="00922324">
      <w:pPr>
        <w:spacing w:line="520" w:lineRule="exact"/>
        <w:ind w:firstLineChars="150" w:firstLine="360"/>
        <w:rPr>
          <w:rFonts w:asciiTheme="minorEastAsia" w:hAnsiTheme="minorEastAsia"/>
          <w:sz w:val="24"/>
        </w:rPr>
      </w:pPr>
      <w:r w:rsidRPr="00922324">
        <w:rPr>
          <w:rFonts w:asciiTheme="minorEastAsia" w:hAnsiTheme="minorEastAsia" w:hint="eastAsia"/>
          <w:color w:val="000000"/>
          <w:sz w:val="24"/>
        </w:rPr>
        <w:t xml:space="preserve"> 1</w:t>
      </w:r>
      <w:r w:rsidRPr="00922324">
        <w:rPr>
          <w:rFonts w:asciiTheme="minorEastAsia" w:hAnsiTheme="minorEastAsia" w:hint="eastAsia"/>
          <w:b/>
          <w:sz w:val="24"/>
        </w:rPr>
        <w:t>.</w:t>
      </w:r>
      <w:r w:rsidRPr="00922324">
        <w:rPr>
          <w:rFonts w:asciiTheme="minorEastAsia" w:hAnsiTheme="minorEastAsia" w:hint="eastAsia"/>
          <w:sz w:val="24"/>
        </w:rPr>
        <w:t>教师操作电子白板和自制课件的能力明显提高。</w:t>
      </w:r>
    </w:p>
    <w:p w:rsidR="00922324" w:rsidRPr="00922324" w:rsidRDefault="00922324" w:rsidP="00922324">
      <w:pPr>
        <w:spacing w:line="520" w:lineRule="exact"/>
        <w:ind w:firstLineChars="150" w:firstLine="360"/>
        <w:rPr>
          <w:rFonts w:asciiTheme="minorEastAsia" w:hAnsiTheme="minorEastAsia"/>
          <w:b/>
          <w:sz w:val="24"/>
        </w:rPr>
      </w:pPr>
      <w:r w:rsidRPr="00922324">
        <w:rPr>
          <w:rFonts w:asciiTheme="minorEastAsia" w:hAnsiTheme="minorEastAsia" w:hint="eastAsia"/>
          <w:color w:val="000000"/>
          <w:sz w:val="24"/>
        </w:rPr>
        <w:t xml:space="preserve"> 通过本课题的研究，教师经常自制课件并经常使用电子白板，使教师对电子白板的操作能力和自制课件的能力明显提高。</w:t>
      </w:r>
    </w:p>
    <w:p w:rsidR="00922324" w:rsidRPr="00922324" w:rsidRDefault="00922324" w:rsidP="00922324">
      <w:pPr>
        <w:spacing w:line="520" w:lineRule="exact"/>
        <w:rPr>
          <w:rFonts w:asciiTheme="minorEastAsia" w:hAnsiTheme="minorEastAsia"/>
          <w:sz w:val="24"/>
        </w:rPr>
      </w:pPr>
      <w:r w:rsidRPr="00922324">
        <w:rPr>
          <w:rFonts w:asciiTheme="minorEastAsia" w:hAnsiTheme="minorEastAsia" w:hint="eastAsia"/>
          <w:sz w:val="24"/>
        </w:rPr>
        <w:t xml:space="preserve">    2</w:t>
      </w:r>
      <w:r w:rsidRPr="00922324">
        <w:rPr>
          <w:rFonts w:asciiTheme="minorEastAsia" w:hAnsiTheme="minorEastAsia" w:hint="eastAsia"/>
          <w:b/>
          <w:sz w:val="24"/>
        </w:rPr>
        <w:t>.</w:t>
      </w:r>
      <w:r w:rsidRPr="00922324">
        <w:rPr>
          <w:rFonts w:asciiTheme="minorEastAsia" w:hAnsiTheme="minorEastAsia" w:hint="eastAsia"/>
          <w:sz w:val="24"/>
        </w:rPr>
        <w:t>转变教师观念，使教师教育教学的设计、组织能力和教育科学研究的能力明显提高。</w:t>
      </w:r>
    </w:p>
    <w:p w:rsidR="00922324" w:rsidRPr="00922324" w:rsidRDefault="00922324" w:rsidP="00922324">
      <w:pPr>
        <w:spacing w:line="520" w:lineRule="exact"/>
        <w:ind w:firstLineChars="200" w:firstLine="480"/>
        <w:rPr>
          <w:rFonts w:asciiTheme="minorEastAsia" w:hAnsiTheme="minorEastAsia"/>
          <w:sz w:val="24"/>
        </w:rPr>
      </w:pPr>
      <w:r w:rsidRPr="00922324">
        <w:rPr>
          <w:rFonts w:asciiTheme="minorEastAsia" w:hAnsiTheme="minorEastAsia" w:hint="eastAsia"/>
          <w:sz w:val="24"/>
        </w:rPr>
        <w:t>通过课题研究活动，使教师树立正确的幼儿发展观、平等对待幼儿注重互动的教育观，教师会成为幼儿活动的支持者、合作者、引导者；教师的观察能力、教学记录能力、反思能力、创造教育环境的能力等都会得到提高。</w:t>
      </w:r>
    </w:p>
    <w:p w:rsidR="00922324" w:rsidRPr="00922324" w:rsidRDefault="00922324" w:rsidP="00922324">
      <w:pPr>
        <w:spacing w:line="520" w:lineRule="exact"/>
        <w:rPr>
          <w:rFonts w:asciiTheme="minorEastAsia" w:hAnsiTheme="minorEastAsia"/>
          <w:sz w:val="24"/>
        </w:rPr>
      </w:pPr>
      <w:r w:rsidRPr="00922324">
        <w:rPr>
          <w:rFonts w:asciiTheme="minorEastAsia" w:hAnsiTheme="minorEastAsia" w:hint="eastAsia"/>
          <w:sz w:val="24"/>
        </w:rPr>
        <w:t xml:space="preserve">    3</w:t>
      </w:r>
      <w:r w:rsidRPr="00922324">
        <w:rPr>
          <w:rFonts w:asciiTheme="minorEastAsia" w:hAnsiTheme="minorEastAsia" w:hint="eastAsia"/>
          <w:b/>
          <w:sz w:val="24"/>
        </w:rPr>
        <w:t>.</w:t>
      </w:r>
      <w:r w:rsidRPr="00922324">
        <w:rPr>
          <w:rFonts w:asciiTheme="minorEastAsia" w:hAnsiTheme="minorEastAsia" w:hint="eastAsia"/>
          <w:sz w:val="24"/>
        </w:rPr>
        <w:t>老师的学习主动性增强。</w:t>
      </w:r>
    </w:p>
    <w:p w:rsidR="00922324" w:rsidRPr="00922324" w:rsidRDefault="00922324" w:rsidP="00922324">
      <w:pPr>
        <w:spacing w:line="520" w:lineRule="exact"/>
        <w:ind w:firstLineChars="200" w:firstLine="480"/>
        <w:rPr>
          <w:rFonts w:asciiTheme="minorEastAsia" w:hAnsiTheme="minorEastAsia"/>
          <w:sz w:val="24"/>
        </w:rPr>
      </w:pPr>
      <w:r w:rsidRPr="00922324">
        <w:rPr>
          <w:rFonts w:asciiTheme="minorEastAsia" w:hAnsiTheme="minorEastAsia" w:hint="eastAsia"/>
          <w:sz w:val="24"/>
        </w:rPr>
        <w:t>通过本课题的研究，增加了老师参加学习的时间，丰富了业务学习的内容，对于科研中遇到的困难，能积极查找、钻研各种资料，努力实践探索，克服困难，圆满完成科研工作。在过去的很多工作中，我们比较喜欢独立思考、自我表现，但在科研工作中，大家都是相互学习、共同讨论，使大家在一起有更多的学习和提高的机会，表现出团结、合作和友好的团队精神。在科研的过程中，大家感受最深的就是在活动的设计上、方法上和途径上一次次的确定又一次次的否认，使大家认识到自身知识、经验的不足，也就是这样的一个过程，使大家的知识得到不断的丰富，教师的科学研究水平将会有所提高，学习、工作的态度将会更加积极、主动。</w:t>
      </w:r>
    </w:p>
    <w:p w:rsidR="00922324" w:rsidRPr="00922324" w:rsidRDefault="00922324" w:rsidP="00922324">
      <w:pPr>
        <w:spacing w:line="520" w:lineRule="exact"/>
        <w:ind w:firstLineChars="200" w:firstLine="480"/>
        <w:rPr>
          <w:rFonts w:asciiTheme="minorEastAsia" w:hAnsiTheme="minorEastAsia"/>
          <w:color w:val="000000"/>
          <w:sz w:val="24"/>
        </w:rPr>
      </w:pPr>
      <w:r w:rsidRPr="00922324">
        <w:rPr>
          <w:rFonts w:asciiTheme="minorEastAsia" w:hAnsiTheme="minorEastAsia" w:hint="eastAsia"/>
          <w:sz w:val="24"/>
        </w:rPr>
        <w:t>4</w:t>
      </w:r>
      <w:r w:rsidRPr="00922324">
        <w:rPr>
          <w:rFonts w:asciiTheme="minorEastAsia" w:hAnsiTheme="minorEastAsia" w:hint="eastAsia"/>
          <w:b/>
          <w:sz w:val="24"/>
        </w:rPr>
        <w:t>.</w:t>
      </w:r>
      <w:r w:rsidRPr="00922324">
        <w:rPr>
          <w:rFonts w:asciiTheme="minorEastAsia" w:hAnsiTheme="minorEastAsia" w:hint="eastAsia"/>
          <w:color w:val="000000"/>
          <w:sz w:val="24"/>
        </w:rPr>
        <w:t>教师的教学水平逐步得到提升。</w:t>
      </w:r>
    </w:p>
    <w:p w:rsidR="00922324" w:rsidRDefault="00922324" w:rsidP="00922324">
      <w:pPr>
        <w:spacing w:line="520" w:lineRule="exact"/>
        <w:ind w:firstLineChars="200" w:firstLine="480"/>
        <w:rPr>
          <w:rFonts w:asciiTheme="minorEastAsia" w:hAnsiTheme="minorEastAsia"/>
          <w:color w:val="000000"/>
          <w:sz w:val="24"/>
        </w:rPr>
      </w:pPr>
      <w:r w:rsidRPr="00922324">
        <w:rPr>
          <w:rFonts w:asciiTheme="minorEastAsia" w:hAnsiTheme="minorEastAsia" w:hint="eastAsia"/>
          <w:color w:val="000000"/>
          <w:sz w:val="24"/>
        </w:rPr>
        <w:t>以研究课、优质课展示、课后反思、集体评课、主题活动等为契机，使教师</w:t>
      </w:r>
      <w:r w:rsidRPr="00922324">
        <w:rPr>
          <w:rFonts w:asciiTheme="minorEastAsia" w:hAnsiTheme="minorEastAsia" w:hint="eastAsia"/>
          <w:color w:val="000000"/>
          <w:sz w:val="24"/>
        </w:rPr>
        <w:lastRenderedPageBreak/>
        <w:t>的教学水平在实践中得到不断提升。</w:t>
      </w:r>
    </w:p>
    <w:p w:rsidR="009A5665" w:rsidRPr="00D37800" w:rsidRDefault="009A5665" w:rsidP="00D37800">
      <w:pPr>
        <w:spacing w:line="520" w:lineRule="exact"/>
        <w:ind w:firstLineChars="200" w:firstLine="482"/>
        <w:rPr>
          <w:rFonts w:asciiTheme="minorEastAsia" w:hAnsiTheme="minorEastAsia"/>
          <w:b/>
          <w:color w:val="000000" w:themeColor="text1"/>
          <w:sz w:val="24"/>
        </w:rPr>
      </w:pPr>
      <w:r w:rsidRPr="00D37800">
        <w:rPr>
          <w:rFonts w:asciiTheme="minorEastAsia" w:hAnsiTheme="minorEastAsia" w:hint="eastAsia"/>
          <w:b/>
          <w:color w:val="000000" w:themeColor="text1"/>
          <w:sz w:val="24"/>
        </w:rPr>
        <w:t>近几年教师获奖情况：</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157"/>
        <w:gridCol w:w="2222"/>
        <w:gridCol w:w="1843"/>
      </w:tblGrid>
      <w:tr w:rsidR="00D37800" w:rsidRPr="00714FA7" w:rsidTr="00D37800">
        <w:trPr>
          <w:jc w:val="center"/>
        </w:trPr>
        <w:tc>
          <w:tcPr>
            <w:tcW w:w="1242" w:type="dxa"/>
          </w:tcPr>
          <w:p w:rsidR="00D37800" w:rsidRPr="00714FA7" w:rsidRDefault="00D37800" w:rsidP="00B8637F">
            <w:pPr>
              <w:jc w:val="center"/>
              <w:rPr>
                <w:sz w:val="24"/>
              </w:rPr>
            </w:pPr>
            <w:r w:rsidRPr="00714FA7">
              <w:rPr>
                <w:rFonts w:hint="eastAsia"/>
                <w:sz w:val="24"/>
              </w:rPr>
              <w:t>时间</w:t>
            </w:r>
          </w:p>
        </w:tc>
        <w:tc>
          <w:tcPr>
            <w:tcW w:w="4157" w:type="dxa"/>
          </w:tcPr>
          <w:p w:rsidR="00D37800" w:rsidRPr="00714FA7" w:rsidRDefault="00D37800" w:rsidP="00B8637F">
            <w:pPr>
              <w:jc w:val="center"/>
              <w:rPr>
                <w:sz w:val="24"/>
              </w:rPr>
            </w:pPr>
            <w:r w:rsidRPr="00714FA7">
              <w:rPr>
                <w:rFonts w:hint="eastAsia"/>
                <w:sz w:val="24"/>
              </w:rPr>
              <w:t>获奖名称</w:t>
            </w:r>
          </w:p>
        </w:tc>
        <w:tc>
          <w:tcPr>
            <w:tcW w:w="2222" w:type="dxa"/>
          </w:tcPr>
          <w:p w:rsidR="00D37800" w:rsidRPr="00714FA7" w:rsidRDefault="00D37800" w:rsidP="00B8637F">
            <w:pPr>
              <w:jc w:val="center"/>
              <w:rPr>
                <w:sz w:val="24"/>
              </w:rPr>
            </w:pPr>
            <w:r w:rsidRPr="00714FA7">
              <w:rPr>
                <w:rFonts w:hint="eastAsia"/>
                <w:sz w:val="24"/>
              </w:rPr>
              <w:t>获奖等级</w:t>
            </w:r>
          </w:p>
        </w:tc>
        <w:tc>
          <w:tcPr>
            <w:tcW w:w="1843" w:type="dxa"/>
          </w:tcPr>
          <w:p w:rsidR="00D37800" w:rsidRPr="00714FA7" w:rsidRDefault="00D37800" w:rsidP="00B8637F">
            <w:pPr>
              <w:jc w:val="center"/>
              <w:rPr>
                <w:sz w:val="24"/>
              </w:rPr>
            </w:pPr>
            <w:r w:rsidRPr="00714FA7">
              <w:rPr>
                <w:rFonts w:hint="eastAsia"/>
                <w:sz w:val="24"/>
              </w:rPr>
              <w:t>参加人员</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2014.2</w:t>
            </w: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四川省教学活动评比</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二等奖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穆丽</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四川省论文比赛</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二等奖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赵清梅</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2014.3</w:t>
            </w: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事业单位工作人员年度考核</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优秀</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聂彩练</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事业单位工作人员年度考核</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优秀</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严小玲</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事业单位工作人员年度考核</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优秀</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曾常玉</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事业单位工作人员年度考核</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优秀</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邱艳</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事业单位工作人员年度考核</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优秀</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邓威</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事业单位工作人员年度考核</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优秀</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蒲大芳</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事业单位工作人员年度考核</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优秀</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刘莉</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德阳市直属学校</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先进工作者</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童小梅</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德阳市直属学校</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先进工作者</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屈琴</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德阳市直属学校</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先进工作者</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曾常玉</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德阳市直属学校</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先进工作者</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穆莉</w:t>
            </w:r>
          </w:p>
        </w:tc>
      </w:tr>
      <w:tr w:rsidR="005C1BD2" w:rsidRPr="00714FA7" w:rsidTr="009E7C2D">
        <w:trPr>
          <w:jc w:val="center"/>
        </w:trPr>
        <w:tc>
          <w:tcPr>
            <w:tcW w:w="124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2014.3</w:t>
            </w: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德阳市直属学校</w:t>
            </w:r>
          </w:p>
        </w:tc>
        <w:tc>
          <w:tcPr>
            <w:tcW w:w="2222" w:type="dxa"/>
            <w:vAlign w:val="center"/>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先进工作者</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胡萌</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2014.6</w:t>
            </w: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四川省自制教玩具</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三等奖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胡萌、蒋艳、卢敏</w:t>
            </w:r>
          </w:p>
        </w:tc>
      </w:tr>
      <w:tr w:rsidR="005C1BD2" w:rsidRPr="00714FA7" w:rsidTr="009E7C2D">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vAlign w:val="center"/>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四川省自制教玩具</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优秀个人</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张莉</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2014.8</w:t>
            </w: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德阳市自制教玩具</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三等奖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蒲大芳、李红美</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德阳市自制教玩具</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三等奖</w:t>
            </w:r>
          </w:p>
        </w:tc>
        <w:tc>
          <w:tcPr>
            <w:tcW w:w="1843" w:type="dxa"/>
          </w:tcPr>
          <w:p w:rsidR="005C1BD2" w:rsidRPr="00714FA7" w:rsidRDefault="005C1BD2" w:rsidP="00BF5667">
            <w:pPr>
              <w:jc w:val="left"/>
              <w:rPr>
                <w:rFonts w:ascii="Calibri" w:eastAsia="宋体" w:hAnsi="Calibri" w:cs="Times New Roman"/>
                <w:sz w:val="24"/>
              </w:rPr>
            </w:pPr>
            <w:r w:rsidRPr="00714FA7">
              <w:rPr>
                <w:rFonts w:ascii="Calibri" w:eastAsia="宋体" w:hAnsi="Calibri" w:cs="Times New Roman" w:hint="eastAsia"/>
                <w:sz w:val="24"/>
              </w:rPr>
              <w:t>青莉、雒倩霞、</w:t>
            </w:r>
          </w:p>
          <w:p w:rsidR="005C1BD2" w:rsidRPr="00714FA7" w:rsidRDefault="005C1BD2" w:rsidP="00BF5667">
            <w:pPr>
              <w:jc w:val="left"/>
              <w:rPr>
                <w:rFonts w:ascii="Calibri" w:eastAsia="宋体" w:hAnsi="Calibri" w:cs="Times New Roman"/>
                <w:sz w:val="24"/>
              </w:rPr>
            </w:pPr>
            <w:r w:rsidRPr="00714FA7">
              <w:rPr>
                <w:rFonts w:ascii="Calibri" w:eastAsia="宋体" w:hAnsi="Calibri" w:cs="Times New Roman" w:hint="eastAsia"/>
                <w:sz w:val="24"/>
              </w:rPr>
              <w:t>吴晓玲</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德阳市自制教玩具</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二等奖</w:t>
            </w:r>
          </w:p>
        </w:tc>
        <w:tc>
          <w:tcPr>
            <w:tcW w:w="1843" w:type="dxa"/>
          </w:tcPr>
          <w:p w:rsidR="005C1BD2" w:rsidRPr="00714FA7" w:rsidRDefault="005C1BD2" w:rsidP="00BF5667">
            <w:pPr>
              <w:jc w:val="left"/>
              <w:rPr>
                <w:rFonts w:ascii="Calibri" w:eastAsia="宋体" w:hAnsi="Calibri" w:cs="Times New Roman"/>
                <w:sz w:val="24"/>
              </w:rPr>
            </w:pPr>
            <w:r w:rsidRPr="00714FA7">
              <w:rPr>
                <w:rFonts w:ascii="Calibri" w:eastAsia="宋体" w:hAnsi="Calibri" w:cs="Times New Roman" w:hint="eastAsia"/>
                <w:sz w:val="24"/>
              </w:rPr>
              <w:t>叶莉、屈琴、</w:t>
            </w:r>
          </w:p>
          <w:p w:rsidR="005C1BD2" w:rsidRPr="00714FA7" w:rsidRDefault="005C1BD2" w:rsidP="00BF5667">
            <w:pPr>
              <w:jc w:val="left"/>
              <w:rPr>
                <w:rFonts w:ascii="Calibri" w:eastAsia="宋体" w:hAnsi="Calibri" w:cs="Times New Roman"/>
                <w:sz w:val="24"/>
              </w:rPr>
            </w:pPr>
            <w:r w:rsidRPr="00714FA7">
              <w:rPr>
                <w:rFonts w:ascii="Calibri" w:eastAsia="宋体" w:hAnsi="Calibri" w:cs="Times New Roman" w:hint="eastAsia"/>
                <w:sz w:val="24"/>
              </w:rPr>
              <w:t>蒋志芳</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德阳市自制教玩具</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一等奖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胡萌、蒋艳、卢敏</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德阳市自制教玩具</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一等奖</w:t>
            </w:r>
          </w:p>
        </w:tc>
        <w:tc>
          <w:tcPr>
            <w:tcW w:w="1843" w:type="dxa"/>
          </w:tcPr>
          <w:p w:rsidR="005C1BD2" w:rsidRPr="00714FA7" w:rsidRDefault="005C1BD2" w:rsidP="00BF5667">
            <w:pPr>
              <w:jc w:val="left"/>
              <w:rPr>
                <w:rFonts w:ascii="Calibri" w:eastAsia="宋体" w:hAnsi="Calibri" w:cs="Times New Roman"/>
                <w:sz w:val="24"/>
              </w:rPr>
            </w:pPr>
            <w:r w:rsidRPr="00714FA7">
              <w:rPr>
                <w:rFonts w:ascii="Calibri" w:eastAsia="宋体" w:hAnsi="Calibri" w:cs="Times New Roman" w:hint="eastAsia"/>
                <w:sz w:val="24"/>
              </w:rPr>
              <w:t>张莉、钟燕、</w:t>
            </w:r>
          </w:p>
          <w:p w:rsidR="005C1BD2" w:rsidRPr="00714FA7" w:rsidRDefault="005C1BD2" w:rsidP="00BF5667">
            <w:pPr>
              <w:jc w:val="left"/>
              <w:rPr>
                <w:rFonts w:ascii="Calibri" w:eastAsia="宋体" w:hAnsi="Calibri" w:cs="Times New Roman"/>
                <w:sz w:val="24"/>
              </w:rPr>
            </w:pPr>
            <w:r w:rsidRPr="00714FA7">
              <w:rPr>
                <w:rFonts w:ascii="Calibri" w:eastAsia="宋体" w:hAnsi="Calibri" w:cs="Times New Roman" w:hint="eastAsia"/>
                <w:sz w:val="24"/>
              </w:rPr>
              <w:t>朱小琼</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2014.11</w:t>
            </w: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三等奖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邹媛媛</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三等奖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蒲大芳</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三等奖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姜媛</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2014.11</w:t>
            </w: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三等奖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张兆艳</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三等奖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殷海燕</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w:t>
            </w: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二等奖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胡冬梅</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二等奖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吴萍</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二等奖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胡萌</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二等奖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穆丽</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一等奖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赵清梅</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读书征文</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一等奖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张莉</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德阳市优质课竞赛</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二等奖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童小梅</w:t>
            </w:r>
          </w:p>
        </w:tc>
      </w:tr>
      <w:tr w:rsidR="005C1BD2" w:rsidRPr="00714FA7" w:rsidTr="00D37800">
        <w:trPr>
          <w:jc w:val="center"/>
        </w:trPr>
        <w:tc>
          <w:tcPr>
            <w:tcW w:w="1242" w:type="dxa"/>
          </w:tcPr>
          <w:p w:rsidR="005C1BD2" w:rsidRPr="00714FA7" w:rsidRDefault="005C1BD2" w:rsidP="00BF5667">
            <w:pPr>
              <w:jc w:val="center"/>
              <w:rPr>
                <w:rFonts w:ascii="Calibri" w:eastAsia="宋体" w:hAnsi="Calibri" w:cs="Times New Roman"/>
                <w:sz w:val="24"/>
              </w:rPr>
            </w:pPr>
          </w:p>
        </w:tc>
        <w:tc>
          <w:tcPr>
            <w:tcW w:w="4157"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德阳市优质课竞赛</w:t>
            </w:r>
          </w:p>
        </w:tc>
        <w:tc>
          <w:tcPr>
            <w:tcW w:w="2222"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优秀奖</w:t>
            </w:r>
          </w:p>
        </w:tc>
        <w:tc>
          <w:tcPr>
            <w:tcW w:w="1843" w:type="dxa"/>
          </w:tcPr>
          <w:p w:rsidR="005C1BD2" w:rsidRPr="00714FA7" w:rsidRDefault="005C1BD2" w:rsidP="00BF5667">
            <w:pPr>
              <w:jc w:val="center"/>
              <w:rPr>
                <w:rFonts w:ascii="Calibri" w:eastAsia="宋体" w:hAnsi="Calibri" w:cs="Times New Roman"/>
                <w:sz w:val="24"/>
              </w:rPr>
            </w:pPr>
            <w:r w:rsidRPr="00714FA7">
              <w:rPr>
                <w:rFonts w:ascii="Calibri" w:eastAsia="宋体" w:hAnsi="Calibri" w:cs="Times New Roman" w:hint="eastAsia"/>
                <w:sz w:val="24"/>
              </w:rPr>
              <w:t>钟燕</w:t>
            </w:r>
          </w:p>
        </w:tc>
      </w:tr>
      <w:tr w:rsidR="005C1BD2" w:rsidRPr="00714FA7" w:rsidTr="00D37800">
        <w:trPr>
          <w:jc w:val="center"/>
        </w:trPr>
        <w:tc>
          <w:tcPr>
            <w:tcW w:w="1242" w:type="dxa"/>
          </w:tcPr>
          <w:p w:rsidR="005C1BD2" w:rsidRPr="00714FA7" w:rsidRDefault="005C1BD2" w:rsidP="00BF5667">
            <w:pPr>
              <w:jc w:val="center"/>
              <w:rPr>
                <w:sz w:val="24"/>
              </w:rPr>
            </w:pPr>
            <w:r w:rsidRPr="00714FA7">
              <w:rPr>
                <w:rFonts w:hint="eastAsia"/>
                <w:sz w:val="24"/>
              </w:rPr>
              <w:lastRenderedPageBreak/>
              <w:t>2014.11</w:t>
            </w:r>
          </w:p>
        </w:tc>
        <w:tc>
          <w:tcPr>
            <w:tcW w:w="4157" w:type="dxa"/>
          </w:tcPr>
          <w:p w:rsidR="005C1BD2" w:rsidRPr="00714FA7" w:rsidRDefault="005C1BD2" w:rsidP="00BF5667">
            <w:pPr>
              <w:jc w:val="center"/>
              <w:rPr>
                <w:sz w:val="24"/>
              </w:rPr>
            </w:pPr>
            <w:r w:rsidRPr="00714FA7">
              <w:rPr>
                <w:rFonts w:hint="eastAsia"/>
                <w:sz w:val="24"/>
              </w:rPr>
              <w:t>全国多媒体课件大赛《灵巧的身体》</w:t>
            </w:r>
          </w:p>
        </w:tc>
        <w:tc>
          <w:tcPr>
            <w:tcW w:w="2222" w:type="dxa"/>
          </w:tcPr>
          <w:p w:rsidR="005C1BD2" w:rsidRPr="00714FA7" w:rsidRDefault="005C1BD2" w:rsidP="00BF5667">
            <w:pPr>
              <w:jc w:val="center"/>
              <w:rPr>
                <w:sz w:val="24"/>
              </w:rPr>
            </w:pPr>
            <w:r w:rsidRPr="00714FA7">
              <w:rPr>
                <w:rFonts w:hint="eastAsia"/>
                <w:sz w:val="24"/>
              </w:rPr>
              <w:t>全国优秀奖</w:t>
            </w:r>
          </w:p>
        </w:tc>
        <w:tc>
          <w:tcPr>
            <w:tcW w:w="1843" w:type="dxa"/>
          </w:tcPr>
          <w:p w:rsidR="005C1BD2" w:rsidRPr="00714FA7" w:rsidRDefault="005C1BD2" w:rsidP="00BF5667">
            <w:pPr>
              <w:jc w:val="center"/>
              <w:rPr>
                <w:sz w:val="24"/>
              </w:rPr>
            </w:pPr>
            <w:r w:rsidRPr="00714FA7">
              <w:rPr>
                <w:rFonts w:hint="eastAsia"/>
                <w:sz w:val="24"/>
              </w:rPr>
              <w:t>童小梅、穆丽、席小茹</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全国多媒体课件大赛《小鸟避雨》</w:t>
            </w:r>
          </w:p>
        </w:tc>
        <w:tc>
          <w:tcPr>
            <w:tcW w:w="2222" w:type="dxa"/>
          </w:tcPr>
          <w:p w:rsidR="005C1BD2" w:rsidRPr="00714FA7" w:rsidRDefault="005C1BD2" w:rsidP="00BF5667">
            <w:pPr>
              <w:jc w:val="center"/>
              <w:rPr>
                <w:sz w:val="24"/>
              </w:rPr>
            </w:pPr>
            <w:r w:rsidRPr="00714FA7">
              <w:rPr>
                <w:rFonts w:hint="eastAsia"/>
                <w:sz w:val="24"/>
              </w:rPr>
              <w:t>全国优秀奖</w:t>
            </w:r>
          </w:p>
        </w:tc>
        <w:tc>
          <w:tcPr>
            <w:tcW w:w="1843" w:type="dxa"/>
          </w:tcPr>
          <w:p w:rsidR="005C1BD2" w:rsidRPr="00714FA7" w:rsidRDefault="005C1BD2" w:rsidP="00BF5667">
            <w:pPr>
              <w:jc w:val="center"/>
              <w:rPr>
                <w:sz w:val="24"/>
              </w:rPr>
            </w:pPr>
            <w:r w:rsidRPr="00714FA7">
              <w:rPr>
                <w:rFonts w:hint="eastAsia"/>
                <w:sz w:val="24"/>
              </w:rPr>
              <w:t>张兆艳、殷海燕</w:t>
            </w:r>
          </w:p>
        </w:tc>
      </w:tr>
      <w:tr w:rsidR="005C1BD2" w:rsidRPr="00714FA7" w:rsidTr="00D37800">
        <w:trPr>
          <w:jc w:val="center"/>
        </w:trPr>
        <w:tc>
          <w:tcPr>
            <w:tcW w:w="1242" w:type="dxa"/>
          </w:tcPr>
          <w:p w:rsidR="005C1BD2" w:rsidRPr="00714FA7" w:rsidRDefault="005C1BD2" w:rsidP="00BF5667">
            <w:pPr>
              <w:jc w:val="center"/>
              <w:rPr>
                <w:sz w:val="24"/>
              </w:rPr>
            </w:pPr>
            <w:r w:rsidRPr="00714FA7">
              <w:rPr>
                <w:rFonts w:hint="eastAsia"/>
                <w:sz w:val="24"/>
              </w:rPr>
              <w:t>2014.11</w:t>
            </w:r>
          </w:p>
        </w:tc>
        <w:tc>
          <w:tcPr>
            <w:tcW w:w="4157" w:type="dxa"/>
          </w:tcPr>
          <w:p w:rsidR="005C1BD2" w:rsidRPr="00714FA7" w:rsidRDefault="005C1BD2" w:rsidP="00BF5667">
            <w:pPr>
              <w:jc w:val="center"/>
              <w:rPr>
                <w:sz w:val="24"/>
              </w:rPr>
            </w:pPr>
            <w:r w:rsidRPr="00714FA7">
              <w:rPr>
                <w:rFonts w:hint="eastAsia"/>
                <w:sz w:val="24"/>
              </w:rPr>
              <w:t>论文《浅谈幼儿园区域活动的作用》</w:t>
            </w:r>
          </w:p>
        </w:tc>
        <w:tc>
          <w:tcPr>
            <w:tcW w:w="2222" w:type="dxa"/>
          </w:tcPr>
          <w:p w:rsidR="005C1BD2" w:rsidRPr="00714FA7" w:rsidRDefault="005C1BD2" w:rsidP="00BF5667">
            <w:pPr>
              <w:jc w:val="center"/>
              <w:rPr>
                <w:sz w:val="24"/>
              </w:rPr>
            </w:pPr>
            <w:r w:rsidRPr="00714FA7">
              <w:rPr>
                <w:rFonts w:hint="eastAsia"/>
                <w:sz w:val="24"/>
              </w:rPr>
              <w:t>市一等奖</w:t>
            </w:r>
          </w:p>
        </w:tc>
        <w:tc>
          <w:tcPr>
            <w:tcW w:w="1843" w:type="dxa"/>
          </w:tcPr>
          <w:p w:rsidR="005C1BD2" w:rsidRPr="00714FA7" w:rsidRDefault="005C1BD2" w:rsidP="00BF5667">
            <w:pPr>
              <w:jc w:val="center"/>
              <w:rPr>
                <w:sz w:val="24"/>
              </w:rPr>
            </w:pPr>
            <w:r w:rsidRPr="00714FA7">
              <w:rPr>
                <w:rFonts w:hint="eastAsia"/>
                <w:sz w:val="24"/>
              </w:rPr>
              <w:t>席小茹</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论文《幼儿园园本培训的问题及策略初探》</w:t>
            </w:r>
          </w:p>
        </w:tc>
        <w:tc>
          <w:tcPr>
            <w:tcW w:w="2222" w:type="dxa"/>
          </w:tcPr>
          <w:p w:rsidR="005C1BD2" w:rsidRPr="00714FA7" w:rsidRDefault="005C1BD2" w:rsidP="00BF5667">
            <w:pPr>
              <w:jc w:val="center"/>
              <w:rPr>
                <w:sz w:val="24"/>
              </w:rPr>
            </w:pPr>
            <w:r w:rsidRPr="00714FA7">
              <w:rPr>
                <w:rFonts w:hint="eastAsia"/>
                <w:sz w:val="24"/>
              </w:rPr>
              <w:t>市一等奖</w:t>
            </w:r>
          </w:p>
        </w:tc>
        <w:tc>
          <w:tcPr>
            <w:tcW w:w="1843" w:type="dxa"/>
          </w:tcPr>
          <w:p w:rsidR="005C1BD2" w:rsidRPr="00714FA7" w:rsidRDefault="005C1BD2" w:rsidP="00BF5667">
            <w:pPr>
              <w:jc w:val="center"/>
              <w:rPr>
                <w:sz w:val="24"/>
              </w:rPr>
            </w:pPr>
            <w:r w:rsidRPr="00714FA7">
              <w:rPr>
                <w:rFonts w:hint="eastAsia"/>
                <w:sz w:val="24"/>
              </w:rPr>
              <w:t>赵清梅</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论文《叩开幼儿创新潜能的钥匙》</w:t>
            </w:r>
          </w:p>
        </w:tc>
        <w:tc>
          <w:tcPr>
            <w:tcW w:w="2222" w:type="dxa"/>
          </w:tcPr>
          <w:p w:rsidR="005C1BD2" w:rsidRPr="00714FA7" w:rsidRDefault="005C1BD2" w:rsidP="00BF5667">
            <w:pPr>
              <w:jc w:val="center"/>
              <w:rPr>
                <w:sz w:val="24"/>
              </w:rPr>
            </w:pPr>
            <w:r w:rsidRPr="00714FA7">
              <w:rPr>
                <w:rFonts w:hint="eastAsia"/>
                <w:sz w:val="24"/>
              </w:rPr>
              <w:t>市二等奖</w:t>
            </w:r>
          </w:p>
        </w:tc>
        <w:tc>
          <w:tcPr>
            <w:tcW w:w="1843" w:type="dxa"/>
          </w:tcPr>
          <w:p w:rsidR="005C1BD2" w:rsidRPr="00714FA7" w:rsidRDefault="005C1BD2" w:rsidP="00BF5667">
            <w:pPr>
              <w:jc w:val="center"/>
              <w:rPr>
                <w:sz w:val="24"/>
              </w:rPr>
            </w:pPr>
            <w:r w:rsidRPr="00714FA7">
              <w:rPr>
                <w:rFonts w:hint="eastAsia"/>
                <w:sz w:val="24"/>
              </w:rPr>
              <w:t>穆丽</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论文《浅谈幼儿园小班区域活动》</w:t>
            </w:r>
          </w:p>
        </w:tc>
        <w:tc>
          <w:tcPr>
            <w:tcW w:w="2222" w:type="dxa"/>
          </w:tcPr>
          <w:p w:rsidR="005C1BD2" w:rsidRPr="00714FA7" w:rsidRDefault="005C1BD2" w:rsidP="00BF5667">
            <w:pPr>
              <w:jc w:val="center"/>
              <w:rPr>
                <w:sz w:val="24"/>
              </w:rPr>
            </w:pPr>
            <w:r w:rsidRPr="00714FA7">
              <w:rPr>
                <w:rFonts w:hint="eastAsia"/>
                <w:sz w:val="24"/>
              </w:rPr>
              <w:t>市二等奖</w:t>
            </w:r>
          </w:p>
        </w:tc>
        <w:tc>
          <w:tcPr>
            <w:tcW w:w="1843" w:type="dxa"/>
          </w:tcPr>
          <w:p w:rsidR="005C1BD2" w:rsidRPr="00714FA7" w:rsidRDefault="005C1BD2" w:rsidP="00BF5667">
            <w:pPr>
              <w:jc w:val="center"/>
              <w:rPr>
                <w:sz w:val="24"/>
              </w:rPr>
            </w:pPr>
            <w:r w:rsidRPr="00714FA7">
              <w:rPr>
                <w:rFonts w:hint="eastAsia"/>
                <w:sz w:val="24"/>
              </w:rPr>
              <w:t>罗平</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论文《幼儿园美术欣赏活动的有效开展》</w:t>
            </w:r>
          </w:p>
        </w:tc>
        <w:tc>
          <w:tcPr>
            <w:tcW w:w="2222" w:type="dxa"/>
          </w:tcPr>
          <w:p w:rsidR="005C1BD2" w:rsidRPr="00714FA7" w:rsidRDefault="005C1BD2" w:rsidP="00BF5667">
            <w:pPr>
              <w:jc w:val="center"/>
              <w:rPr>
                <w:sz w:val="24"/>
              </w:rPr>
            </w:pPr>
            <w:r w:rsidRPr="00714FA7">
              <w:rPr>
                <w:rFonts w:hint="eastAsia"/>
                <w:sz w:val="24"/>
              </w:rPr>
              <w:t>市二等奖</w:t>
            </w:r>
          </w:p>
        </w:tc>
        <w:tc>
          <w:tcPr>
            <w:tcW w:w="1843" w:type="dxa"/>
          </w:tcPr>
          <w:p w:rsidR="005C1BD2" w:rsidRPr="00714FA7" w:rsidRDefault="005C1BD2" w:rsidP="00BF5667">
            <w:pPr>
              <w:jc w:val="center"/>
              <w:rPr>
                <w:sz w:val="24"/>
              </w:rPr>
            </w:pPr>
            <w:r w:rsidRPr="00714FA7">
              <w:rPr>
                <w:rFonts w:hint="eastAsia"/>
                <w:sz w:val="24"/>
              </w:rPr>
              <w:t>张莉</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论文《学会独立——幼儿成长第一课》</w:t>
            </w:r>
          </w:p>
        </w:tc>
        <w:tc>
          <w:tcPr>
            <w:tcW w:w="2222" w:type="dxa"/>
          </w:tcPr>
          <w:p w:rsidR="005C1BD2" w:rsidRPr="00714FA7" w:rsidRDefault="005C1BD2" w:rsidP="00BF5667">
            <w:pPr>
              <w:jc w:val="center"/>
              <w:rPr>
                <w:sz w:val="24"/>
              </w:rPr>
            </w:pPr>
            <w:r w:rsidRPr="00714FA7">
              <w:rPr>
                <w:rFonts w:hint="eastAsia"/>
                <w:sz w:val="24"/>
              </w:rPr>
              <w:t>市二等奖</w:t>
            </w:r>
          </w:p>
        </w:tc>
        <w:tc>
          <w:tcPr>
            <w:tcW w:w="1843" w:type="dxa"/>
          </w:tcPr>
          <w:p w:rsidR="005C1BD2" w:rsidRPr="00714FA7" w:rsidRDefault="005C1BD2" w:rsidP="00BF5667">
            <w:pPr>
              <w:jc w:val="center"/>
              <w:rPr>
                <w:sz w:val="24"/>
              </w:rPr>
            </w:pPr>
            <w:r w:rsidRPr="00714FA7">
              <w:rPr>
                <w:rFonts w:hint="eastAsia"/>
                <w:sz w:val="24"/>
              </w:rPr>
              <w:t>吴萍</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论文《浅谈数学教育中幼儿的主体地位》</w:t>
            </w:r>
          </w:p>
        </w:tc>
        <w:tc>
          <w:tcPr>
            <w:tcW w:w="2222" w:type="dxa"/>
          </w:tcPr>
          <w:p w:rsidR="005C1BD2" w:rsidRPr="00714FA7" w:rsidRDefault="005C1BD2" w:rsidP="00BF5667">
            <w:pPr>
              <w:jc w:val="center"/>
              <w:rPr>
                <w:sz w:val="24"/>
              </w:rPr>
            </w:pPr>
            <w:r w:rsidRPr="00714FA7">
              <w:rPr>
                <w:rFonts w:hint="eastAsia"/>
                <w:sz w:val="24"/>
              </w:rPr>
              <w:t>市二等奖</w:t>
            </w:r>
          </w:p>
        </w:tc>
        <w:tc>
          <w:tcPr>
            <w:tcW w:w="1843" w:type="dxa"/>
          </w:tcPr>
          <w:p w:rsidR="005C1BD2" w:rsidRPr="00714FA7" w:rsidRDefault="005C1BD2" w:rsidP="00BF5667">
            <w:pPr>
              <w:jc w:val="center"/>
              <w:rPr>
                <w:sz w:val="24"/>
              </w:rPr>
            </w:pPr>
            <w:r w:rsidRPr="00714FA7">
              <w:rPr>
                <w:rFonts w:hint="eastAsia"/>
                <w:sz w:val="24"/>
              </w:rPr>
              <w:t>吴晓玲</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论文《快乐体育活动促进幼儿健康成长》</w:t>
            </w:r>
          </w:p>
        </w:tc>
        <w:tc>
          <w:tcPr>
            <w:tcW w:w="2222" w:type="dxa"/>
          </w:tcPr>
          <w:p w:rsidR="005C1BD2" w:rsidRPr="00714FA7" w:rsidRDefault="005C1BD2" w:rsidP="00BF5667">
            <w:pPr>
              <w:jc w:val="center"/>
              <w:rPr>
                <w:sz w:val="24"/>
              </w:rPr>
            </w:pPr>
            <w:r w:rsidRPr="00714FA7">
              <w:rPr>
                <w:rFonts w:hint="eastAsia"/>
                <w:sz w:val="24"/>
              </w:rPr>
              <w:t>市二等奖</w:t>
            </w:r>
          </w:p>
        </w:tc>
        <w:tc>
          <w:tcPr>
            <w:tcW w:w="1843" w:type="dxa"/>
          </w:tcPr>
          <w:p w:rsidR="005C1BD2" w:rsidRPr="00714FA7" w:rsidRDefault="005C1BD2" w:rsidP="00BF5667">
            <w:pPr>
              <w:jc w:val="center"/>
              <w:rPr>
                <w:sz w:val="24"/>
              </w:rPr>
            </w:pPr>
            <w:r w:rsidRPr="00714FA7">
              <w:rPr>
                <w:rFonts w:hint="eastAsia"/>
                <w:sz w:val="24"/>
              </w:rPr>
              <w:t>胡萌</w:t>
            </w:r>
          </w:p>
        </w:tc>
      </w:tr>
      <w:tr w:rsidR="005C1BD2" w:rsidRPr="00714FA7" w:rsidTr="00D37800">
        <w:trPr>
          <w:jc w:val="center"/>
        </w:trPr>
        <w:tc>
          <w:tcPr>
            <w:tcW w:w="1242" w:type="dxa"/>
          </w:tcPr>
          <w:p w:rsidR="005C1BD2" w:rsidRPr="00714FA7" w:rsidRDefault="005C1BD2" w:rsidP="00BF5667">
            <w:pPr>
              <w:jc w:val="center"/>
              <w:rPr>
                <w:sz w:val="24"/>
              </w:rPr>
            </w:pPr>
            <w:r w:rsidRPr="00714FA7">
              <w:rPr>
                <w:rFonts w:hint="eastAsia"/>
                <w:sz w:val="24"/>
              </w:rPr>
              <w:t>2014.11</w:t>
            </w:r>
          </w:p>
        </w:tc>
        <w:tc>
          <w:tcPr>
            <w:tcW w:w="4157" w:type="dxa"/>
          </w:tcPr>
          <w:p w:rsidR="005C1BD2" w:rsidRPr="00714FA7" w:rsidRDefault="005C1BD2" w:rsidP="00BF5667">
            <w:pPr>
              <w:jc w:val="center"/>
              <w:rPr>
                <w:sz w:val="24"/>
              </w:rPr>
            </w:pPr>
            <w:r w:rsidRPr="00714FA7">
              <w:rPr>
                <w:rFonts w:hint="eastAsia"/>
                <w:sz w:val="24"/>
              </w:rPr>
              <w:t>论文《让幼儿养成良好学习习惯的七种方法》</w:t>
            </w:r>
          </w:p>
        </w:tc>
        <w:tc>
          <w:tcPr>
            <w:tcW w:w="2222" w:type="dxa"/>
          </w:tcPr>
          <w:p w:rsidR="005C1BD2" w:rsidRPr="00714FA7" w:rsidRDefault="005C1BD2" w:rsidP="00BF5667">
            <w:pPr>
              <w:jc w:val="center"/>
              <w:rPr>
                <w:sz w:val="24"/>
              </w:rPr>
            </w:pPr>
            <w:r w:rsidRPr="00714FA7">
              <w:rPr>
                <w:rFonts w:hint="eastAsia"/>
                <w:sz w:val="24"/>
              </w:rPr>
              <w:t>市二等奖</w:t>
            </w:r>
          </w:p>
        </w:tc>
        <w:tc>
          <w:tcPr>
            <w:tcW w:w="1843" w:type="dxa"/>
          </w:tcPr>
          <w:p w:rsidR="005C1BD2" w:rsidRPr="00714FA7" w:rsidRDefault="005C1BD2" w:rsidP="00BF5667">
            <w:pPr>
              <w:jc w:val="center"/>
              <w:rPr>
                <w:sz w:val="24"/>
              </w:rPr>
            </w:pPr>
            <w:r w:rsidRPr="00714FA7">
              <w:rPr>
                <w:rFonts w:hint="eastAsia"/>
                <w:sz w:val="24"/>
              </w:rPr>
              <w:t>姜媛</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论文《送孩子一份终身礼物——良好习惯的养成》</w:t>
            </w:r>
          </w:p>
        </w:tc>
        <w:tc>
          <w:tcPr>
            <w:tcW w:w="2222" w:type="dxa"/>
          </w:tcPr>
          <w:p w:rsidR="005C1BD2" w:rsidRPr="00714FA7" w:rsidRDefault="005C1BD2" w:rsidP="00BF5667">
            <w:pPr>
              <w:jc w:val="center"/>
              <w:rPr>
                <w:sz w:val="24"/>
              </w:rPr>
            </w:pPr>
            <w:r w:rsidRPr="00714FA7">
              <w:rPr>
                <w:rFonts w:hint="eastAsia"/>
                <w:sz w:val="24"/>
              </w:rPr>
              <w:t>市三等奖</w:t>
            </w:r>
          </w:p>
        </w:tc>
        <w:tc>
          <w:tcPr>
            <w:tcW w:w="1843" w:type="dxa"/>
          </w:tcPr>
          <w:p w:rsidR="005C1BD2" w:rsidRPr="00714FA7" w:rsidRDefault="005C1BD2" w:rsidP="00BF5667">
            <w:pPr>
              <w:jc w:val="center"/>
              <w:rPr>
                <w:sz w:val="24"/>
              </w:rPr>
            </w:pPr>
            <w:r w:rsidRPr="00714FA7">
              <w:rPr>
                <w:rFonts w:hint="eastAsia"/>
                <w:sz w:val="24"/>
              </w:rPr>
              <w:t>王露</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论文《游戏——儿童的生命浅谈幼儿园游戏的重要性》</w:t>
            </w:r>
          </w:p>
        </w:tc>
        <w:tc>
          <w:tcPr>
            <w:tcW w:w="2222" w:type="dxa"/>
          </w:tcPr>
          <w:p w:rsidR="005C1BD2" w:rsidRPr="00714FA7" w:rsidRDefault="005C1BD2" w:rsidP="00BF5667">
            <w:pPr>
              <w:jc w:val="center"/>
              <w:rPr>
                <w:sz w:val="24"/>
              </w:rPr>
            </w:pPr>
            <w:r w:rsidRPr="00714FA7">
              <w:rPr>
                <w:rFonts w:hint="eastAsia"/>
                <w:sz w:val="24"/>
              </w:rPr>
              <w:t>市三等奖</w:t>
            </w:r>
          </w:p>
        </w:tc>
        <w:tc>
          <w:tcPr>
            <w:tcW w:w="1843" w:type="dxa"/>
          </w:tcPr>
          <w:p w:rsidR="005C1BD2" w:rsidRPr="00714FA7" w:rsidRDefault="005C1BD2" w:rsidP="00BF5667">
            <w:pPr>
              <w:jc w:val="center"/>
              <w:rPr>
                <w:sz w:val="24"/>
              </w:rPr>
            </w:pPr>
            <w:r w:rsidRPr="00714FA7">
              <w:rPr>
                <w:rFonts w:hint="eastAsia"/>
                <w:sz w:val="24"/>
              </w:rPr>
              <w:t>蒲大芳</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论文《浅谈培养幼儿快乐阅读活动》</w:t>
            </w:r>
          </w:p>
        </w:tc>
        <w:tc>
          <w:tcPr>
            <w:tcW w:w="2222" w:type="dxa"/>
          </w:tcPr>
          <w:p w:rsidR="005C1BD2" w:rsidRPr="00714FA7" w:rsidRDefault="005C1BD2" w:rsidP="00BF5667">
            <w:pPr>
              <w:jc w:val="center"/>
              <w:rPr>
                <w:sz w:val="24"/>
              </w:rPr>
            </w:pPr>
            <w:r w:rsidRPr="00714FA7">
              <w:rPr>
                <w:rFonts w:hint="eastAsia"/>
                <w:sz w:val="24"/>
              </w:rPr>
              <w:t>市三等奖</w:t>
            </w:r>
          </w:p>
        </w:tc>
        <w:tc>
          <w:tcPr>
            <w:tcW w:w="1843" w:type="dxa"/>
          </w:tcPr>
          <w:p w:rsidR="005C1BD2" w:rsidRPr="00714FA7" w:rsidRDefault="005C1BD2" w:rsidP="00BF5667">
            <w:pPr>
              <w:jc w:val="center"/>
              <w:rPr>
                <w:sz w:val="24"/>
              </w:rPr>
            </w:pPr>
            <w:r w:rsidRPr="00714FA7">
              <w:rPr>
                <w:rFonts w:hint="eastAsia"/>
                <w:sz w:val="24"/>
              </w:rPr>
              <w:t>吕蔚</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论文《抓好安全建设，建构和谐幼儿园》</w:t>
            </w:r>
          </w:p>
        </w:tc>
        <w:tc>
          <w:tcPr>
            <w:tcW w:w="2222" w:type="dxa"/>
          </w:tcPr>
          <w:p w:rsidR="005C1BD2" w:rsidRPr="00714FA7" w:rsidRDefault="005C1BD2" w:rsidP="00BF5667">
            <w:pPr>
              <w:jc w:val="center"/>
              <w:rPr>
                <w:sz w:val="24"/>
              </w:rPr>
            </w:pPr>
            <w:r w:rsidRPr="00714FA7">
              <w:rPr>
                <w:rFonts w:hint="eastAsia"/>
                <w:sz w:val="24"/>
              </w:rPr>
              <w:t>市三等奖</w:t>
            </w:r>
          </w:p>
        </w:tc>
        <w:tc>
          <w:tcPr>
            <w:tcW w:w="1843" w:type="dxa"/>
          </w:tcPr>
          <w:p w:rsidR="005C1BD2" w:rsidRPr="00714FA7" w:rsidRDefault="005C1BD2" w:rsidP="00BF5667">
            <w:pPr>
              <w:jc w:val="center"/>
              <w:rPr>
                <w:sz w:val="24"/>
              </w:rPr>
            </w:pPr>
            <w:r w:rsidRPr="00714FA7">
              <w:rPr>
                <w:rFonts w:hint="eastAsia"/>
                <w:sz w:val="24"/>
              </w:rPr>
              <w:t>胡冬梅</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论文《浅谈如何培养中班幼儿的语言交往能力》</w:t>
            </w:r>
          </w:p>
        </w:tc>
        <w:tc>
          <w:tcPr>
            <w:tcW w:w="2222" w:type="dxa"/>
          </w:tcPr>
          <w:p w:rsidR="005C1BD2" w:rsidRPr="00714FA7" w:rsidRDefault="005C1BD2" w:rsidP="00BF5667">
            <w:pPr>
              <w:jc w:val="center"/>
              <w:rPr>
                <w:sz w:val="24"/>
              </w:rPr>
            </w:pPr>
            <w:r w:rsidRPr="00714FA7">
              <w:rPr>
                <w:rFonts w:hint="eastAsia"/>
                <w:sz w:val="24"/>
              </w:rPr>
              <w:t>市三等奖</w:t>
            </w:r>
          </w:p>
        </w:tc>
        <w:tc>
          <w:tcPr>
            <w:tcW w:w="1843" w:type="dxa"/>
          </w:tcPr>
          <w:p w:rsidR="005C1BD2" w:rsidRPr="00714FA7" w:rsidRDefault="005C1BD2" w:rsidP="00BF5667">
            <w:pPr>
              <w:jc w:val="center"/>
              <w:rPr>
                <w:sz w:val="24"/>
              </w:rPr>
            </w:pPr>
            <w:r w:rsidRPr="00714FA7">
              <w:rPr>
                <w:rFonts w:hint="eastAsia"/>
                <w:sz w:val="24"/>
              </w:rPr>
              <w:t>蒋艳</w:t>
            </w:r>
          </w:p>
        </w:tc>
      </w:tr>
      <w:tr w:rsidR="005C1BD2" w:rsidRPr="00714FA7" w:rsidTr="00D37800">
        <w:trPr>
          <w:jc w:val="center"/>
        </w:trPr>
        <w:tc>
          <w:tcPr>
            <w:tcW w:w="1242" w:type="dxa"/>
          </w:tcPr>
          <w:p w:rsidR="005C1BD2" w:rsidRPr="00714FA7" w:rsidRDefault="005C1BD2" w:rsidP="00BF5667">
            <w:pPr>
              <w:jc w:val="center"/>
              <w:rPr>
                <w:sz w:val="24"/>
              </w:rPr>
            </w:pPr>
            <w:r w:rsidRPr="00714FA7">
              <w:rPr>
                <w:rFonts w:hint="eastAsia"/>
                <w:sz w:val="24"/>
              </w:rPr>
              <w:t>2014.12</w:t>
            </w:r>
          </w:p>
        </w:tc>
        <w:tc>
          <w:tcPr>
            <w:tcW w:w="4157" w:type="dxa"/>
          </w:tcPr>
          <w:p w:rsidR="005C1BD2" w:rsidRPr="00714FA7" w:rsidRDefault="005C1BD2" w:rsidP="00BF5667">
            <w:pPr>
              <w:jc w:val="center"/>
              <w:rPr>
                <w:sz w:val="24"/>
              </w:rPr>
            </w:pPr>
            <w:r w:rsidRPr="00714FA7">
              <w:rPr>
                <w:rFonts w:hint="eastAsia"/>
                <w:sz w:val="24"/>
              </w:rPr>
              <w:t>承担四川省公开课任务</w:t>
            </w:r>
          </w:p>
        </w:tc>
        <w:tc>
          <w:tcPr>
            <w:tcW w:w="2222" w:type="dxa"/>
          </w:tcPr>
          <w:p w:rsidR="005C1BD2" w:rsidRPr="00714FA7" w:rsidRDefault="005C1BD2" w:rsidP="00BF5667">
            <w:pPr>
              <w:jc w:val="center"/>
              <w:rPr>
                <w:sz w:val="24"/>
              </w:rPr>
            </w:pPr>
            <w:r w:rsidRPr="00714FA7">
              <w:rPr>
                <w:rFonts w:hint="eastAsia"/>
                <w:sz w:val="24"/>
              </w:rPr>
              <w:t>市级</w:t>
            </w:r>
          </w:p>
        </w:tc>
        <w:tc>
          <w:tcPr>
            <w:tcW w:w="1843" w:type="dxa"/>
          </w:tcPr>
          <w:p w:rsidR="005C1BD2" w:rsidRPr="00714FA7" w:rsidRDefault="005C1BD2" w:rsidP="00BF5667">
            <w:pPr>
              <w:jc w:val="center"/>
              <w:rPr>
                <w:sz w:val="24"/>
              </w:rPr>
            </w:pPr>
            <w:r w:rsidRPr="00714FA7">
              <w:rPr>
                <w:rFonts w:hint="eastAsia"/>
                <w:sz w:val="24"/>
              </w:rPr>
              <w:t>张莉</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指导幼儿园教育活动《在马路上》</w:t>
            </w:r>
          </w:p>
        </w:tc>
        <w:tc>
          <w:tcPr>
            <w:tcW w:w="2222" w:type="dxa"/>
          </w:tcPr>
          <w:p w:rsidR="005C1BD2" w:rsidRPr="00714FA7" w:rsidRDefault="005C1BD2" w:rsidP="00BF5667">
            <w:pPr>
              <w:jc w:val="center"/>
              <w:rPr>
                <w:sz w:val="24"/>
              </w:rPr>
            </w:pPr>
            <w:r w:rsidRPr="00714FA7">
              <w:rPr>
                <w:rFonts w:hint="eastAsia"/>
                <w:sz w:val="24"/>
              </w:rPr>
              <w:t>省二等奖</w:t>
            </w:r>
          </w:p>
        </w:tc>
        <w:tc>
          <w:tcPr>
            <w:tcW w:w="1843" w:type="dxa"/>
          </w:tcPr>
          <w:p w:rsidR="005C1BD2" w:rsidRPr="00714FA7" w:rsidRDefault="005C1BD2" w:rsidP="00BF5667">
            <w:pPr>
              <w:jc w:val="center"/>
              <w:rPr>
                <w:sz w:val="24"/>
              </w:rPr>
            </w:pPr>
            <w:r w:rsidRPr="00714FA7">
              <w:rPr>
                <w:rFonts w:hint="eastAsia"/>
                <w:sz w:val="24"/>
              </w:rPr>
              <w:t>赵清梅</w:t>
            </w:r>
          </w:p>
        </w:tc>
      </w:tr>
      <w:tr w:rsidR="005C1BD2" w:rsidRPr="00714FA7" w:rsidTr="00D37800">
        <w:trPr>
          <w:jc w:val="center"/>
        </w:trPr>
        <w:tc>
          <w:tcPr>
            <w:tcW w:w="1242" w:type="dxa"/>
          </w:tcPr>
          <w:p w:rsidR="005C1BD2" w:rsidRPr="00714FA7" w:rsidRDefault="005C1BD2" w:rsidP="00BF5667">
            <w:pPr>
              <w:jc w:val="center"/>
              <w:rPr>
                <w:sz w:val="24"/>
              </w:rPr>
            </w:pPr>
          </w:p>
        </w:tc>
        <w:tc>
          <w:tcPr>
            <w:tcW w:w="4157" w:type="dxa"/>
          </w:tcPr>
          <w:p w:rsidR="005C1BD2" w:rsidRPr="00714FA7" w:rsidRDefault="005C1BD2" w:rsidP="00BF5667">
            <w:pPr>
              <w:jc w:val="center"/>
              <w:rPr>
                <w:sz w:val="24"/>
              </w:rPr>
            </w:pPr>
            <w:r w:rsidRPr="00714FA7">
              <w:rPr>
                <w:rFonts w:hint="eastAsia"/>
                <w:sz w:val="24"/>
              </w:rPr>
              <w:t>承担幼儿园教育活动《在马路上》</w:t>
            </w:r>
          </w:p>
        </w:tc>
        <w:tc>
          <w:tcPr>
            <w:tcW w:w="2222" w:type="dxa"/>
          </w:tcPr>
          <w:p w:rsidR="005C1BD2" w:rsidRPr="00714FA7" w:rsidRDefault="005C1BD2" w:rsidP="00BF5667">
            <w:pPr>
              <w:jc w:val="center"/>
              <w:rPr>
                <w:sz w:val="24"/>
              </w:rPr>
            </w:pPr>
            <w:r w:rsidRPr="00714FA7">
              <w:rPr>
                <w:rFonts w:hint="eastAsia"/>
                <w:sz w:val="24"/>
              </w:rPr>
              <w:t>省二等奖</w:t>
            </w:r>
          </w:p>
        </w:tc>
        <w:tc>
          <w:tcPr>
            <w:tcW w:w="1843" w:type="dxa"/>
          </w:tcPr>
          <w:p w:rsidR="005C1BD2" w:rsidRPr="00714FA7" w:rsidRDefault="005C1BD2" w:rsidP="00BF5667">
            <w:pPr>
              <w:jc w:val="center"/>
              <w:rPr>
                <w:sz w:val="24"/>
              </w:rPr>
            </w:pPr>
            <w:r w:rsidRPr="00714FA7">
              <w:rPr>
                <w:rFonts w:hint="eastAsia"/>
                <w:sz w:val="24"/>
              </w:rPr>
              <w:t>穆丽</w:t>
            </w:r>
          </w:p>
        </w:tc>
      </w:tr>
      <w:tr w:rsidR="00714FA7" w:rsidRPr="00714FA7" w:rsidTr="00D37800">
        <w:trPr>
          <w:jc w:val="center"/>
        </w:trPr>
        <w:tc>
          <w:tcPr>
            <w:tcW w:w="1242" w:type="dxa"/>
          </w:tcPr>
          <w:p w:rsidR="00714FA7" w:rsidRPr="00714FA7" w:rsidRDefault="00714FA7" w:rsidP="00BF5667">
            <w:pPr>
              <w:jc w:val="center"/>
              <w:rPr>
                <w:rFonts w:ascii="Calibri" w:eastAsia="宋体" w:hAnsi="Calibri" w:cs="Times New Roman"/>
                <w:sz w:val="24"/>
              </w:rPr>
            </w:pPr>
            <w:r w:rsidRPr="00714FA7">
              <w:rPr>
                <w:rFonts w:ascii="Calibri" w:eastAsia="宋体" w:hAnsi="Calibri" w:cs="Times New Roman" w:hint="eastAsia"/>
                <w:sz w:val="24"/>
              </w:rPr>
              <w:t>2014.12</w:t>
            </w:r>
          </w:p>
        </w:tc>
        <w:tc>
          <w:tcPr>
            <w:tcW w:w="4157" w:type="dxa"/>
          </w:tcPr>
          <w:p w:rsidR="00714FA7" w:rsidRPr="00714FA7" w:rsidRDefault="00714FA7" w:rsidP="00BF5667">
            <w:pPr>
              <w:jc w:val="center"/>
              <w:rPr>
                <w:rFonts w:ascii="Calibri" w:eastAsia="宋体" w:hAnsi="Calibri" w:cs="Times New Roman"/>
                <w:sz w:val="24"/>
              </w:rPr>
            </w:pPr>
            <w:r w:rsidRPr="00714FA7">
              <w:rPr>
                <w:rFonts w:ascii="Calibri" w:eastAsia="宋体" w:hAnsi="Calibri" w:cs="Times New Roman" w:hint="eastAsia"/>
                <w:sz w:val="24"/>
              </w:rPr>
              <w:t>德阳市岗位培训</w:t>
            </w:r>
          </w:p>
        </w:tc>
        <w:tc>
          <w:tcPr>
            <w:tcW w:w="2222" w:type="dxa"/>
          </w:tcPr>
          <w:p w:rsidR="00714FA7" w:rsidRPr="00714FA7" w:rsidRDefault="00714FA7" w:rsidP="00BF5667">
            <w:pPr>
              <w:jc w:val="center"/>
              <w:rPr>
                <w:rFonts w:ascii="Calibri" w:eastAsia="宋体" w:hAnsi="Calibri" w:cs="Times New Roman"/>
                <w:sz w:val="24"/>
              </w:rPr>
            </w:pPr>
            <w:r w:rsidRPr="00714FA7">
              <w:rPr>
                <w:rFonts w:ascii="Calibri" w:eastAsia="宋体" w:hAnsi="Calibri" w:cs="Times New Roman" w:hint="eastAsia"/>
                <w:sz w:val="24"/>
              </w:rPr>
              <w:t>优秀学科辅导教师</w:t>
            </w:r>
          </w:p>
        </w:tc>
        <w:tc>
          <w:tcPr>
            <w:tcW w:w="1843" w:type="dxa"/>
          </w:tcPr>
          <w:p w:rsidR="00714FA7" w:rsidRPr="00714FA7" w:rsidRDefault="00714FA7" w:rsidP="00BF5667">
            <w:pPr>
              <w:jc w:val="center"/>
              <w:rPr>
                <w:rFonts w:ascii="Calibri" w:eastAsia="宋体" w:hAnsi="Calibri" w:cs="Times New Roman"/>
                <w:sz w:val="24"/>
              </w:rPr>
            </w:pPr>
            <w:r w:rsidRPr="00714FA7">
              <w:rPr>
                <w:rFonts w:ascii="Calibri" w:eastAsia="宋体" w:hAnsi="Calibri" w:cs="Times New Roman" w:hint="eastAsia"/>
                <w:sz w:val="24"/>
              </w:rPr>
              <w:t>赵清梅</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t>2015.3</w:t>
            </w:r>
          </w:p>
        </w:tc>
        <w:tc>
          <w:tcPr>
            <w:tcW w:w="4157" w:type="dxa"/>
          </w:tcPr>
          <w:p w:rsidR="00714FA7" w:rsidRPr="00714FA7" w:rsidRDefault="00714FA7" w:rsidP="00BF5667">
            <w:pPr>
              <w:jc w:val="center"/>
              <w:rPr>
                <w:sz w:val="24"/>
              </w:rPr>
            </w:pPr>
            <w:r w:rsidRPr="00714FA7">
              <w:rPr>
                <w:rFonts w:hint="eastAsia"/>
                <w:sz w:val="24"/>
              </w:rPr>
              <w:t>德阳市教育局直属学校</w:t>
            </w:r>
          </w:p>
        </w:tc>
        <w:tc>
          <w:tcPr>
            <w:tcW w:w="2222" w:type="dxa"/>
          </w:tcPr>
          <w:p w:rsidR="00714FA7" w:rsidRPr="00714FA7" w:rsidRDefault="00714FA7" w:rsidP="00BF5667">
            <w:pPr>
              <w:jc w:val="center"/>
              <w:rPr>
                <w:sz w:val="24"/>
              </w:rPr>
            </w:pPr>
            <w:r w:rsidRPr="00714FA7">
              <w:rPr>
                <w:rFonts w:hint="eastAsia"/>
                <w:sz w:val="24"/>
              </w:rPr>
              <w:t>先进工作者</w:t>
            </w:r>
          </w:p>
        </w:tc>
        <w:tc>
          <w:tcPr>
            <w:tcW w:w="1843" w:type="dxa"/>
          </w:tcPr>
          <w:p w:rsidR="00714FA7" w:rsidRPr="00714FA7" w:rsidRDefault="00714FA7" w:rsidP="00BF5667">
            <w:pPr>
              <w:jc w:val="center"/>
              <w:rPr>
                <w:sz w:val="24"/>
              </w:rPr>
            </w:pPr>
            <w:r w:rsidRPr="00714FA7">
              <w:rPr>
                <w:rFonts w:hint="eastAsia"/>
                <w:sz w:val="24"/>
              </w:rPr>
              <w:t>柴义</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德阳市教育局直属学校</w:t>
            </w:r>
          </w:p>
        </w:tc>
        <w:tc>
          <w:tcPr>
            <w:tcW w:w="2222" w:type="dxa"/>
          </w:tcPr>
          <w:p w:rsidR="00714FA7" w:rsidRPr="00714FA7" w:rsidRDefault="00714FA7" w:rsidP="00BF5667">
            <w:pPr>
              <w:jc w:val="center"/>
              <w:rPr>
                <w:sz w:val="24"/>
              </w:rPr>
            </w:pPr>
            <w:r w:rsidRPr="00714FA7">
              <w:rPr>
                <w:rFonts w:hint="eastAsia"/>
                <w:sz w:val="24"/>
              </w:rPr>
              <w:t>先进工作者</w:t>
            </w:r>
          </w:p>
        </w:tc>
        <w:tc>
          <w:tcPr>
            <w:tcW w:w="1843" w:type="dxa"/>
          </w:tcPr>
          <w:p w:rsidR="00714FA7" w:rsidRPr="00714FA7" w:rsidRDefault="00714FA7" w:rsidP="00BF5667">
            <w:pPr>
              <w:jc w:val="center"/>
              <w:rPr>
                <w:sz w:val="24"/>
              </w:rPr>
            </w:pPr>
            <w:r w:rsidRPr="00714FA7">
              <w:rPr>
                <w:rFonts w:hint="eastAsia"/>
                <w:sz w:val="24"/>
              </w:rPr>
              <w:t>蒲大芳</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德阳市教育局直属学校</w:t>
            </w:r>
          </w:p>
        </w:tc>
        <w:tc>
          <w:tcPr>
            <w:tcW w:w="2222" w:type="dxa"/>
          </w:tcPr>
          <w:p w:rsidR="00714FA7" w:rsidRPr="00714FA7" w:rsidRDefault="00714FA7" w:rsidP="00BF5667">
            <w:pPr>
              <w:jc w:val="center"/>
              <w:rPr>
                <w:sz w:val="24"/>
              </w:rPr>
            </w:pPr>
            <w:r w:rsidRPr="00714FA7">
              <w:rPr>
                <w:rFonts w:hint="eastAsia"/>
                <w:sz w:val="24"/>
              </w:rPr>
              <w:t>先进工作者</w:t>
            </w:r>
          </w:p>
        </w:tc>
        <w:tc>
          <w:tcPr>
            <w:tcW w:w="1843" w:type="dxa"/>
          </w:tcPr>
          <w:p w:rsidR="00714FA7" w:rsidRPr="00714FA7" w:rsidRDefault="00714FA7" w:rsidP="00BF5667">
            <w:pPr>
              <w:jc w:val="center"/>
              <w:rPr>
                <w:sz w:val="24"/>
              </w:rPr>
            </w:pPr>
            <w:r w:rsidRPr="00714FA7">
              <w:rPr>
                <w:rFonts w:hint="eastAsia"/>
                <w:sz w:val="24"/>
              </w:rPr>
              <w:t>张莉</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德阳市教育局直属学校</w:t>
            </w:r>
          </w:p>
        </w:tc>
        <w:tc>
          <w:tcPr>
            <w:tcW w:w="2222" w:type="dxa"/>
          </w:tcPr>
          <w:p w:rsidR="00714FA7" w:rsidRPr="00714FA7" w:rsidRDefault="00714FA7" w:rsidP="00BF5667">
            <w:pPr>
              <w:jc w:val="center"/>
              <w:rPr>
                <w:sz w:val="24"/>
              </w:rPr>
            </w:pPr>
            <w:r w:rsidRPr="00714FA7">
              <w:rPr>
                <w:rFonts w:hint="eastAsia"/>
                <w:sz w:val="24"/>
              </w:rPr>
              <w:t>先进工作者</w:t>
            </w:r>
          </w:p>
        </w:tc>
        <w:tc>
          <w:tcPr>
            <w:tcW w:w="1843" w:type="dxa"/>
          </w:tcPr>
          <w:p w:rsidR="00714FA7" w:rsidRPr="00714FA7" w:rsidRDefault="00714FA7" w:rsidP="00BF5667">
            <w:pPr>
              <w:jc w:val="center"/>
              <w:rPr>
                <w:sz w:val="24"/>
              </w:rPr>
            </w:pPr>
            <w:r w:rsidRPr="00714FA7">
              <w:rPr>
                <w:rFonts w:hint="eastAsia"/>
                <w:sz w:val="24"/>
              </w:rPr>
              <w:t>陈蓉</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德阳市教育局直属学校</w:t>
            </w:r>
          </w:p>
        </w:tc>
        <w:tc>
          <w:tcPr>
            <w:tcW w:w="2222" w:type="dxa"/>
          </w:tcPr>
          <w:p w:rsidR="00714FA7" w:rsidRPr="00714FA7" w:rsidRDefault="00714FA7" w:rsidP="00BF5667">
            <w:pPr>
              <w:jc w:val="center"/>
              <w:rPr>
                <w:sz w:val="24"/>
              </w:rPr>
            </w:pPr>
            <w:r w:rsidRPr="00714FA7">
              <w:rPr>
                <w:rFonts w:hint="eastAsia"/>
                <w:sz w:val="24"/>
              </w:rPr>
              <w:t>先进工作者</w:t>
            </w:r>
          </w:p>
        </w:tc>
        <w:tc>
          <w:tcPr>
            <w:tcW w:w="1843" w:type="dxa"/>
          </w:tcPr>
          <w:p w:rsidR="00714FA7" w:rsidRPr="00714FA7" w:rsidRDefault="00714FA7" w:rsidP="00BF5667">
            <w:pPr>
              <w:jc w:val="center"/>
              <w:rPr>
                <w:sz w:val="24"/>
              </w:rPr>
            </w:pPr>
            <w:r w:rsidRPr="00714FA7">
              <w:rPr>
                <w:rFonts w:hint="eastAsia"/>
                <w:sz w:val="24"/>
              </w:rPr>
              <w:t>王丽岚</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t>2015.4</w:t>
            </w:r>
          </w:p>
        </w:tc>
        <w:tc>
          <w:tcPr>
            <w:tcW w:w="4157" w:type="dxa"/>
          </w:tcPr>
          <w:p w:rsidR="00714FA7" w:rsidRPr="00714FA7" w:rsidRDefault="00714FA7" w:rsidP="00BF5667">
            <w:pPr>
              <w:jc w:val="center"/>
              <w:rPr>
                <w:sz w:val="24"/>
              </w:rPr>
            </w:pPr>
            <w:r w:rsidRPr="00714FA7">
              <w:rPr>
                <w:rFonts w:hint="eastAsia"/>
                <w:sz w:val="24"/>
              </w:rPr>
              <w:t>事业单位工勤人员年度考核</w:t>
            </w:r>
          </w:p>
        </w:tc>
        <w:tc>
          <w:tcPr>
            <w:tcW w:w="2222" w:type="dxa"/>
          </w:tcPr>
          <w:p w:rsidR="00714FA7" w:rsidRPr="00714FA7" w:rsidRDefault="00714FA7" w:rsidP="00BF5667">
            <w:pPr>
              <w:jc w:val="center"/>
              <w:rPr>
                <w:sz w:val="24"/>
              </w:rPr>
            </w:pPr>
            <w:r w:rsidRPr="00714FA7">
              <w:rPr>
                <w:rFonts w:hint="eastAsia"/>
                <w:sz w:val="24"/>
              </w:rPr>
              <w:t>优秀</w:t>
            </w:r>
          </w:p>
        </w:tc>
        <w:tc>
          <w:tcPr>
            <w:tcW w:w="1843" w:type="dxa"/>
          </w:tcPr>
          <w:p w:rsidR="00714FA7" w:rsidRPr="00714FA7" w:rsidRDefault="00714FA7" w:rsidP="00BF5667">
            <w:pPr>
              <w:jc w:val="center"/>
              <w:rPr>
                <w:sz w:val="24"/>
              </w:rPr>
            </w:pPr>
            <w:r w:rsidRPr="00714FA7">
              <w:rPr>
                <w:rFonts w:hint="eastAsia"/>
                <w:sz w:val="24"/>
              </w:rPr>
              <w:t>童小梅</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事业单位工勤人员年度考核</w:t>
            </w:r>
          </w:p>
        </w:tc>
        <w:tc>
          <w:tcPr>
            <w:tcW w:w="2222" w:type="dxa"/>
          </w:tcPr>
          <w:p w:rsidR="00714FA7" w:rsidRPr="00714FA7" w:rsidRDefault="00714FA7" w:rsidP="00BF5667">
            <w:pPr>
              <w:jc w:val="center"/>
              <w:rPr>
                <w:sz w:val="24"/>
              </w:rPr>
            </w:pPr>
            <w:r w:rsidRPr="00714FA7">
              <w:rPr>
                <w:rFonts w:hint="eastAsia"/>
                <w:sz w:val="24"/>
              </w:rPr>
              <w:t>优秀</w:t>
            </w:r>
          </w:p>
        </w:tc>
        <w:tc>
          <w:tcPr>
            <w:tcW w:w="1843" w:type="dxa"/>
          </w:tcPr>
          <w:p w:rsidR="00714FA7" w:rsidRPr="00714FA7" w:rsidRDefault="00714FA7" w:rsidP="00BF5667">
            <w:pPr>
              <w:jc w:val="center"/>
              <w:rPr>
                <w:sz w:val="24"/>
              </w:rPr>
            </w:pPr>
            <w:r w:rsidRPr="00714FA7">
              <w:rPr>
                <w:rFonts w:hint="eastAsia"/>
                <w:sz w:val="24"/>
              </w:rPr>
              <w:t>王丽岚</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t>2015.4</w:t>
            </w:r>
          </w:p>
        </w:tc>
        <w:tc>
          <w:tcPr>
            <w:tcW w:w="4157" w:type="dxa"/>
          </w:tcPr>
          <w:p w:rsidR="00714FA7" w:rsidRPr="00714FA7" w:rsidRDefault="00714FA7" w:rsidP="00BF5667">
            <w:pPr>
              <w:jc w:val="center"/>
              <w:rPr>
                <w:sz w:val="24"/>
              </w:rPr>
            </w:pPr>
            <w:r w:rsidRPr="00714FA7">
              <w:rPr>
                <w:rFonts w:hint="eastAsia"/>
                <w:sz w:val="24"/>
              </w:rPr>
              <w:t>事业单位工勤人员年度考核</w:t>
            </w:r>
          </w:p>
        </w:tc>
        <w:tc>
          <w:tcPr>
            <w:tcW w:w="2222" w:type="dxa"/>
          </w:tcPr>
          <w:p w:rsidR="00714FA7" w:rsidRPr="00714FA7" w:rsidRDefault="00714FA7" w:rsidP="00BF5667">
            <w:pPr>
              <w:jc w:val="center"/>
              <w:rPr>
                <w:sz w:val="24"/>
              </w:rPr>
            </w:pPr>
            <w:r w:rsidRPr="00714FA7">
              <w:rPr>
                <w:rFonts w:hint="eastAsia"/>
                <w:sz w:val="24"/>
              </w:rPr>
              <w:t>优秀</w:t>
            </w:r>
          </w:p>
        </w:tc>
        <w:tc>
          <w:tcPr>
            <w:tcW w:w="1843" w:type="dxa"/>
          </w:tcPr>
          <w:p w:rsidR="00714FA7" w:rsidRPr="00714FA7" w:rsidRDefault="00714FA7" w:rsidP="00BF5667">
            <w:pPr>
              <w:jc w:val="center"/>
              <w:rPr>
                <w:sz w:val="24"/>
              </w:rPr>
            </w:pPr>
            <w:r w:rsidRPr="00714FA7">
              <w:rPr>
                <w:rFonts w:hint="eastAsia"/>
                <w:sz w:val="24"/>
              </w:rPr>
              <w:t>李红美</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事业单位工勤人员年度考核</w:t>
            </w:r>
          </w:p>
        </w:tc>
        <w:tc>
          <w:tcPr>
            <w:tcW w:w="2222" w:type="dxa"/>
          </w:tcPr>
          <w:p w:rsidR="00714FA7" w:rsidRPr="00714FA7" w:rsidRDefault="00714FA7" w:rsidP="00BF5667">
            <w:pPr>
              <w:jc w:val="center"/>
              <w:rPr>
                <w:sz w:val="24"/>
              </w:rPr>
            </w:pPr>
            <w:r w:rsidRPr="00714FA7">
              <w:rPr>
                <w:rFonts w:hint="eastAsia"/>
                <w:sz w:val="24"/>
              </w:rPr>
              <w:t>优秀</w:t>
            </w:r>
          </w:p>
        </w:tc>
        <w:tc>
          <w:tcPr>
            <w:tcW w:w="1843" w:type="dxa"/>
          </w:tcPr>
          <w:p w:rsidR="00714FA7" w:rsidRPr="00714FA7" w:rsidRDefault="00714FA7" w:rsidP="00BF5667">
            <w:pPr>
              <w:jc w:val="center"/>
              <w:rPr>
                <w:sz w:val="24"/>
              </w:rPr>
            </w:pPr>
            <w:r w:rsidRPr="00714FA7">
              <w:rPr>
                <w:rFonts w:hint="eastAsia"/>
                <w:sz w:val="24"/>
              </w:rPr>
              <w:t>青莉</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事业单位工勤人员年度考核</w:t>
            </w:r>
          </w:p>
        </w:tc>
        <w:tc>
          <w:tcPr>
            <w:tcW w:w="2222" w:type="dxa"/>
          </w:tcPr>
          <w:p w:rsidR="00714FA7" w:rsidRPr="00714FA7" w:rsidRDefault="00714FA7" w:rsidP="00BF5667">
            <w:pPr>
              <w:jc w:val="center"/>
              <w:rPr>
                <w:sz w:val="24"/>
              </w:rPr>
            </w:pPr>
            <w:r w:rsidRPr="00714FA7">
              <w:rPr>
                <w:rFonts w:hint="eastAsia"/>
                <w:sz w:val="24"/>
              </w:rPr>
              <w:t>优秀</w:t>
            </w:r>
          </w:p>
        </w:tc>
        <w:tc>
          <w:tcPr>
            <w:tcW w:w="1843" w:type="dxa"/>
          </w:tcPr>
          <w:p w:rsidR="00714FA7" w:rsidRPr="00714FA7" w:rsidRDefault="00714FA7" w:rsidP="00BF5667">
            <w:pPr>
              <w:jc w:val="center"/>
              <w:rPr>
                <w:sz w:val="24"/>
              </w:rPr>
            </w:pPr>
            <w:r w:rsidRPr="00714FA7">
              <w:rPr>
                <w:rFonts w:hint="eastAsia"/>
                <w:sz w:val="24"/>
              </w:rPr>
              <w:t>钟燕</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事业单位工勤人员年度考核</w:t>
            </w:r>
          </w:p>
        </w:tc>
        <w:tc>
          <w:tcPr>
            <w:tcW w:w="2222" w:type="dxa"/>
          </w:tcPr>
          <w:p w:rsidR="00714FA7" w:rsidRPr="00714FA7" w:rsidRDefault="00714FA7" w:rsidP="00BF5667">
            <w:pPr>
              <w:jc w:val="center"/>
              <w:rPr>
                <w:sz w:val="24"/>
              </w:rPr>
            </w:pPr>
            <w:r w:rsidRPr="00714FA7">
              <w:rPr>
                <w:rFonts w:hint="eastAsia"/>
                <w:sz w:val="24"/>
              </w:rPr>
              <w:t>优秀</w:t>
            </w:r>
          </w:p>
        </w:tc>
        <w:tc>
          <w:tcPr>
            <w:tcW w:w="1843" w:type="dxa"/>
          </w:tcPr>
          <w:p w:rsidR="00714FA7" w:rsidRPr="00714FA7" w:rsidRDefault="00714FA7" w:rsidP="00BF5667">
            <w:pPr>
              <w:jc w:val="center"/>
              <w:rPr>
                <w:sz w:val="24"/>
              </w:rPr>
            </w:pPr>
            <w:r w:rsidRPr="00714FA7">
              <w:rPr>
                <w:rFonts w:hint="eastAsia"/>
                <w:sz w:val="24"/>
              </w:rPr>
              <w:t>吴晓玲</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事业单位工勤人员年度考核</w:t>
            </w:r>
          </w:p>
        </w:tc>
        <w:tc>
          <w:tcPr>
            <w:tcW w:w="2222" w:type="dxa"/>
          </w:tcPr>
          <w:p w:rsidR="00714FA7" w:rsidRPr="00714FA7" w:rsidRDefault="00714FA7" w:rsidP="00BF5667">
            <w:pPr>
              <w:jc w:val="center"/>
              <w:rPr>
                <w:sz w:val="24"/>
              </w:rPr>
            </w:pPr>
            <w:r w:rsidRPr="00714FA7">
              <w:rPr>
                <w:rFonts w:hint="eastAsia"/>
                <w:sz w:val="24"/>
              </w:rPr>
              <w:t>优秀</w:t>
            </w:r>
          </w:p>
        </w:tc>
        <w:tc>
          <w:tcPr>
            <w:tcW w:w="1843" w:type="dxa"/>
          </w:tcPr>
          <w:p w:rsidR="00714FA7" w:rsidRPr="00714FA7" w:rsidRDefault="00714FA7" w:rsidP="00BF5667">
            <w:pPr>
              <w:jc w:val="center"/>
              <w:rPr>
                <w:sz w:val="24"/>
              </w:rPr>
            </w:pPr>
            <w:r w:rsidRPr="00714FA7">
              <w:rPr>
                <w:rFonts w:hint="eastAsia"/>
                <w:sz w:val="24"/>
              </w:rPr>
              <w:t>聂彩练</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t>2015.6</w:t>
            </w:r>
          </w:p>
        </w:tc>
        <w:tc>
          <w:tcPr>
            <w:tcW w:w="4157" w:type="dxa"/>
          </w:tcPr>
          <w:p w:rsidR="00714FA7" w:rsidRPr="00714FA7" w:rsidRDefault="00714FA7" w:rsidP="00BF5667">
            <w:pPr>
              <w:jc w:val="center"/>
              <w:rPr>
                <w:sz w:val="24"/>
              </w:rPr>
            </w:pPr>
            <w:r w:rsidRPr="00714FA7">
              <w:rPr>
                <w:rFonts w:hint="eastAsia"/>
                <w:sz w:val="24"/>
              </w:rPr>
              <w:t>国培计划《玩具动起来了》</w:t>
            </w:r>
          </w:p>
        </w:tc>
        <w:tc>
          <w:tcPr>
            <w:tcW w:w="2222" w:type="dxa"/>
          </w:tcPr>
          <w:p w:rsidR="00714FA7" w:rsidRPr="00714FA7" w:rsidRDefault="00714FA7" w:rsidP="00BF5667">
            <w:pPr>
              <w:jc w:val="center"/>
              <w:rPr>
                <w:sz w:val="24"/>
              </w:rPr>
            </w:pPr>
            <w:r w:rsidRPr="00714FA7">
              <w:rPr>
                <w:rFonts w:hint="eastAsia"/>
                <w:sz w:val="24"/>
              </w:rPr>
              <w:t>市级公开课</w:t>
            </w:r>
          </w:p>
        </w:tc>
        <w:tc>
          <w:tcPr>
            <w:tcW w:w="1843" w:type="dxa"/>
          </w:tcPr>
          <w:p w:rsidR="00714FA7" w:rsidRPr="00714FA7" w:rsidRDefault="00714FA7" w:rsidP="00BF5667">
            <w:pPr>
              <w:jc w:val="center"/>
              <w:rPr>
                <w:sz w:val="24"/>
              </w:rPr>
            </w:pPr>
            <w:r w:rsidRPr="00714FA7">
              <w:rPr>
                <w:rFonts w:hint="eastAsia"/>
                <w:sz w:val="24"/>
              </w:rPr>
              <w:t>吴丽华</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lastRenderedPageBreak/>
              <w:t>2015.9</w:t>
            </w:r>
          </w:p>
        </w:tc>
        <w:tc>
          <w:tcPr>
            <w:tcW w:w="4157" w:type="dxa"/>
          </w:tcPr>
          <w:p w:rsidR="00714FA7" w:rsidRPr="00714FA7" w:rsidRDefault="00714FA7" w:rsidP="00BF5667">
            <w:pPr>
              <w:jc w:val="center"/>
              <w:rPr>
                <w:sz w:val="24"/>
              </w:rPr>
            </w:pPr>
            <w:r w:rsidRPr="00714FA7">
              <w:rPr>
                <w:rFonts w:hint="eastAsia"/>
                <w:sz w:val="24"/>
              </w:rPr>
              <w:t>国培计划——名师工作坊高端研修</w:t>
            </w:r>
          </w:p>
        </w:tc>
        <w:tc>
          <w:tcPr>
            <w:tcW w:w="2222" w:type="dxa"/>
          </w:tcPr>
          <w:p w:rsidR="00714FA7" w:rsidRPr="00714FA7" w:rsidRDefault="00714FA7" w:rsidP="00BF5667">
            <w:pPr>
              <w:jc w:val="center"/>
              <w:rPr>
                <w:sz w:val="24"/>
              </w:rPr>
            </w:pPr>
            <w:r w:rsidRPr="00714FA7">
              <w:rPr>
                <w:rFonts w:hint="eastAsia"/>
                <w:sz w:val="24"/>
              </w:rPr>
              <w:t>优秀学员</w:t>
            </w:r>
          </w:p>
        </w:tc>
        <w:tc>
          <w:tcPr>
            <w:tcW w:w="1843" w:type="dxa"/>
          </w:tcPr>
          <w:p w:rsidR="00714FA7" w:rsidRPr="00714FA7" w:rsidRDefault="00714FA7" w:rsidP="00BF5667">
            <w:pPr>
              <w:jc w:val="center"/>
              <w:rPr>
                <w:sz w:val="24"/>
              </w:rPr>
            </w:pPr>
            <w:r w:rsidRPr="00714FA7">
              <w:rPr>
                <w:rFonts w:hint="eastAsia"/>
                <w:sz w:val="24"/>
              </w:rPr>
              <w:t>胡萌</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国培计划——名师工作坊高端研修</w:t>
            </w:r>
          </w:p>
        </w:tc>
        <w:tc>
          <w:tcPr>
            <w:tcW w:w="2222" w:type="dxa"/>
          </w:tcPr>
          <w:p w:rsidR="00714FA7" w:rsidRPr="00714FA7" w:rsidRDefault="00714FA7" w:rsidP="00BF5667">
            <w:pPr>
              <w:jc w:val="center"/>
              <w:rPr>
                <w:sz w:val="24"/>
              </w:rPr>
            </w:pPr>
            <w:r w:rsidRPr="00714FA7">
              <w:rPr>
                <w:rFonts w:hint="eastAsia"/>
                <w:sz w:val="24"/>
              </w:rPr>
              <w:t>优秀学员</w:t>
            </w:r>
          </w:p>
        </w:tc>
        <w:tc>
          <w:tcPr>
            <w:tcW w:w="1843" w:type="dxa"/>
          </w:tcPr>
          <w:p w:rsidR="00714FA7" w:rsidRPr="00714FA7" w:rsidRDefault="00714FA7" w:rsidP="00BF5667">
            <w:pPr>
              <w:jc w:val="center"/>
              <w:rPr>
                <w:sz w:val="24"/>
              </w:rPr>
            </w:pPr>
            <w:r w:rsidRPr="00714FA7">
              <w:rPr>
                <w:rFonts w:hint="eastAsia"/>
                <w:sz w:val="24"/>
              </w:rPr>
              <w:t>穆丽</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国培计划——名师工作坊高端研修</w:t>
            </w:r>
          </w:p>
        </w:tc>
        <w:tc>
          <w:tcPr>
            <w:tcW w:w="2222" w:type="dxa"/>
          </w:tcPr>
          <w:p w:rsidR="00714FA7" w:rsidRPr="00714FA7" w:rsidRDefault="00714FA7" w:rsidP="00BF5667">
            <w:pPr>
              <w:jc w:val="center"/>
              <w:rPr>
                <w:sz w:val="24"/>
              </w:rPr>
            </w:pPr>
            <w:r w:rsidRPr="00714FA7">
              <w:rPr>
                <w:rFonts w:hint="eastAsia"/>
                <w:sz w:val="24"/>
              </w:rPr>
              <w:t>优秀学员</w:t>
            </w:r>
          </w:p>
        </w:tc>
        <w:tc>
          <w:tcPr>
            <w:tcW w:w="1843" w:type="dxa"/>
          </w:tcPr>
          <w:p w:rsidR="00714FA7" w:rsidRPr="00714FA7" w:rsidRDefault="00714FA7" w:rsidP="00BF5667">
            <w:pPr>
              <w:jc w:val="center"/>
              <w:rPr>
                <w:sz w:val="24"/>
              </w:rPr>
            </w:pPr>
            <w:r w:rsidRPr="00714FA7">
              <w:rPr>
                <w:rFonts w:hint="eastAsia"/>
                <w:sz w:val="24"/>
              </w:rPr>
              <w:t>雒倩霞</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国培计划——名师工作坊高端研修</w:t>
            </w:r>
          </w:p>
        </w:tc>
        <w:tc>
          <w:tcPr>
            <w:tcW w:w="2222" w:type="dxa"/>
          </w:tcPr>
          <w:p w:rsidR="00714FA7" w:rsidRPr="00714FA7" w:rsidRDefault="00714FA7" w:rsidP="00BF5667">
            <w:pPr>
              <w:jc w:val="center"/>
              <w:rPr>
                <w:sz w:val="24"/>
              </w:rPr>
            </w:pPr>
            <w:r w:rsidRPr="00714FA7">
              <w:rPr>
                <w:rFonts w:hint="eastAsia"/>
                <w:sz w:val="24"/>
              </w:rPr>
              <w:t>优秀学员</w:t>
            </w:r>
          </w:p>
        </w:tc>
        <w:tc>
          <w:tcPr>
            <w:tcW w:w="1843" w:type="dxa"/>
          </w:tcPr>
          <w:p w:rsidR="00714FA7" w:rsidRPr="00714FA7" w:rsidRDefault="00714FA7" w:rsidP="00BF5667">
            <w:pPr>
              <w:jc w:val="center"/>
              <w:rPr>
                <w:sz w:val="24"/>
              </w:rPr>
            </w:pPr>
            <w:r w:rsidRPr="00714FA7">
              <w:rPr>
                <w:rFonts w:hint="eastAsia"/>
                <w:sz w:val="24"/>
              </w:rPr>
              <w:t>吴丽华</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国培计划——名师工作坊高端研修</w:t>
            </w:r>
          </w:p>
        </w:tc>
        <w:tc>
          <w:tcPr>
            <w:tcW w:w="2222" w:type="dxa"/>
          </w:tcPr>
          <w:p w:rsidR="00714FA7" w:rsidRPr="00714FA7" w:rsidRDefault="00714FA7" w:rsidP="00BF5667">
            <w:pPr>
              <w:jc w:val="center"/>
              <w:rPr>
                <w:sz w:val="24"/>
              </w:rPr>
            </w:pPr>
            <w:r w:rsidRPr="00714FA7">
              <w:rPr>
                <w:rFonts w:hint="eastAsia"/>
                <w:sz w:val="24"/>
              </w:rPr>
              <w:t>优秀学员</w:t>
            </w:r>
          </w:p>
        </w:tc>
        <w:tc>
          <w:tcPr>
            <w:tcW w:w="1843" w:type="dxa"/>
          </w:tcPr>
          <w:p w:rsidR="00714FA7" w:rsidRPr="00714FA7" w:rsidRDefault="00714FA7" w:rsidP="00BF5667">
            <w:pPr>
              <w:jc w:val="center"/>
              <w:rPr>
                <w:sz w:val="24"/>
              </w:rPr>
            </w:pPr>
            <w:r w:rsidRPr="00714FA7">
              <w:rPr>
                <w:rFonts w:hint="eastAsia"/>
                <w:sz w:val="24"/>
              </w:rPr>
              <w:t>席小茹</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国培计划——名师工作坊高端研修</w:t>
            </w:r>
          </w:p>
        </w:tc>
        <w:tc>
          <w:tcPr>
            <w:tcW w:w="2222" w:type="dxa"/>
          </w:tcPr>
          <w:p w:rsidR="00714FA7" w:rsidRPr="00714FA7" w:rsidRDefault="00714FA7" w:rsidP="00BF5667">
            <w:pPr>
              <w:jc w:val="center"/>
              <w:rPr>
                <w:sz w:val="24"/>
              </w:rPr>
            </w:pPr>
            <w:r w:rsidRPr="00714FA7">
              <w:rPr>
                <w:rFonts w:hint="eastAsia"/>
                <w:sz w:val="24"/>
              </w:rPr>
              <w:t>优秀学员</w:t>
            </w:r>
          </w:p>
        </w:tc>
        <w:tc>
          <w:tcPr>
            <w:tcW w:w="1843" w:type="dxa"/>
          </w:tcPr>
          <w:p w:rsidR="00714FA7" w:rsidRPr="00714FA7" w:rsidRDefault="00714FA7" w:rsidP="00BF5667">
            <w:pPr>
              <w:jc w:val="center"/>
              <w:rPr>
                <w:sz w:val="24"/>
              </w:rPr>
            </w:pPr>
            <w:r w:rsidRPr="00714FA7">
              <w:rPr>
                <w:rFonts w:hint="eastAsia"/>
                <w:sz w:val="24"/>
              </w:rPr>
              <w:t>赵清梅</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t>2015.9</w:t>
            </w:r>
          </w:p>
        </w:tc>
        <w:tc>
          <w:tcPr>
            <w:tcW w:w="4157" w:type="dxa"/>
          </w:tcPr>
          <w:p w:rsidR="00714FA7" w:rsidRPr="00714FA7" w:rsidRDefault="00714FA7" w:rsidP="00BF5667">
            <w:pPr>
              <w:jc w:val="left"/>
              <w:rPr>
                <w:sz w:val="24"/>
              </w:rPr>
            </w:pPr>
            <w:r w:rsidRPr="00714FA7">
              <w:rPr>
                <w:rFonts w:hint="eastAsia"/>
                <w:sz w:val="24"/>
              </w:rPr>
              <w:t>论文《让音乐说话——幼儿常规养成教育策略》</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胡冬梅</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论文《培养中班幼儿的注意力》</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吴丽华</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论文《幼儿园区域活动促进幼儿社会化发展》</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严小玲</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论文《游戏中成长》</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蒲大芳</w:t>
            </w:r>
          </w:p>
        </w:tc>
      </w:tr>
      <w:tr w:rsidR="00714FA7" w:rsidRPr="00714FA7" w:rsidTr="009426A6">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论文《如何有效的开展幼儿园数学操作活动》</w:t>
            </w:r>
          </w:p>
        </w:tc>
        <w:tc>
          <w:tcPr>
            <w:tcW w:w="2222" w:type="dxa"/>
            <w:vAlign w:val="center"/>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姜霞</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论文《适宜的环境创设，促进幼儿的发展》</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王丽岚</w:t>
            </w:r>
          </w:p>
        </w:tc>
      </w:tr>
      <w:tr w:rsidR="00714FA7" w:rsidRPr="00714FA7" w:rsidTr="009426A6">
        <w:trPr>
          <w:jc w:val="center"/>
        </w:trPr>
        <w:tc>
          <w:tcPr>
            <w:tcW w:w="1242" w:type="dxa"/>
          </w:tcPr>
          <w:p w:rsidR="00714FA7" w:rsidRPr="00714FA7" w:rsidRDefault="00714FA7" w:rsidP="00BF5667">
            <w:pPr>
              <w:jc w:val="center"/>
              <w:rPr>
                <w:sz w:val="24"/>
              </w:rPr>
            </w:pPr>
          </w:p>
        </w:tc>
        <w:tc>
          <w:tcPr>
            <w:tcW w:w="4157" w:type="dxa"/>
            <w:vAlign w:val="center"/>
          </w:tcPr>
          <w:p w:rsidR="00714FA7" w:rsidRPr="00714FA7" w:rsidRDefault="00714FA7" w:rsidP="00BF5667">
            <w:pPr>
              <w:jc w:val="left"/>
              <w:rPr>
                <w:sz w:val="24"/>
              </w:rPr>
            </w:pPr>
            <w:r w:rsidRPr="00714FA7">
              <w:rPr>
                <w:rFonts w:hint="eastAsia"/>
                <w:sz w:val="24"/>
              </w:rPr>
              <w:t>论文《如何培养幼儿规则意识》</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吴线英</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论文《浅谈如何组织幼儿园体育活动》</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周红梅</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论文《有效开展托班户外体育活动促进幼儿健康发展》</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刘莉</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论文《浅谈幼儿园教师与家长有效沟通的策略和技巧》</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蔡秀华</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rPr>
                <w:sz w:val="24"/>
              </w:rPr>
            </w:pPr>
            <w:r w:rsidRPr="00714FA7">
              <w:rPr>
                <w:rFonts w:hint="eastAsia"/>
                <w:sz w:val="24"/>
              </w:rPr>
              <w:t>论文《科学与艺术趣味结合——浅谈幼儿园科学活动整合策略》</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席小茹</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论文《托班幼儿行为习惯的培养》</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蒋艳</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论文《浅谈在科学活动中教师有效性提问的策略》</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胡萌</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t>2015.9</w:t>
            </w:r>
          </w:p>
        </w:tc>
        <w:tc>
          <w:tcPr>
            <w:tcW w:w="4157" w:type="dxa"/>
          </w:tcPr>
          <w:p w:rsidR="00714FA7" w:rsidRPr="00714FA7" w:rsidRDefault="00714FA7" w:rsidP="00BF5667">
            <w:pPr>
              <w:jc w:val="left"/>
              <w:rPr>
                <w:sz w:val="24"/>
              </w:rPr>
            </w:pPr>
            <w:r w:rsidRPr="00714FA7">
              <w:rPr>
                <w:rFonts w:hint="eastAsia"/>
                <w:sz w:val="24"/>
              </w:rPr>
              <w:t>论文《“动起来”让科学活动更精彩》</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穆丽</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论文《让手工活动打开幼儿想象的翅膀》</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殷海燕</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论文《浅谈幼儿早期阅读》</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张兆艳</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论文《精彩导入，有效探究——浅谈导入在科学活动中的艺术魅力》</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雒倩霞</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t>.</w:t>
            </w:r>
          </w:p>
        </w:tc>
        <w:tc>
          <w:tcPr>
            <w:tcW w:w="4157" w:type="dxa"/>
          </w:tcPr>
          <w:p w:rsidR="00714FA7" w:rsidRPr="00714FA7" w:rsidRDefault="00714FA7" w:rsidP="00BF5667">
            <w:pPr>
              <w:jc w:val="left"/>
              <w:rPr>
                <w:sz w:val="24"/>
              </w:rPr>
            </w:pPr>
            <w:r w:rsidRPr="00714FA7">
              <w:rPr>
                <w:rFonts w:hint="eastAsia"/>
                <w:sz w:val="24"/>
              </w:rPr>
              <w:t>论文《如何有效提问激发小班幼儿科学探索的兴趣》</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钟燕</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论文《在科学活动中发展幼儿自主探究的能力》</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张莉</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left"/>
              <w:rPr>
                <w:sz w:val="24"/>
              </w:rPr>
            </w:pPr>
            <w:r w:rsidRPr="00714FA7">
              <w:rPr>
                <w:rFonts w:hint="eastAsia"/>
                <w:sz w:val="24"/>
              </w:rPr>
              <w:t>论文《科学活动在幼儿园区域游戏中的渗透》</w:t>
            </w:r>
          </w:p>
        </w:tc>
        <w:tc>
          <w:tcPr>
            <w:tcW w:w="2222" w:type="dxa"/>
          </w:tcPr>
          <w:p w:rsidR="00714FA7" w:rsidRPr="00714FA7" w:rsidRDefault="00714FA7" w:rsidP="00BF5667">
            <w:pPr>
              <w:jc w:val="center"/>
              <w:rPr>
                <w:sz w:val="24"/>
              </w:rPr>
            </w:pPr>
            <w:r w:rsidRPr="00714FA7">
              <w:rPr>
                <w:rFonts w:hint="eastAsia"/>
                <w:sz w:val="24"/>
              </w:rPr>
              <w:t>市一等奖</w:t>
            </w:r>
          </w:p>
        </w:tc>
        <w:tc>
          <w:tcPr>
            <w:tcW w:w="1843" w:type="dxa"/>
          </w:tcPr>
          <w:p w:rsidR="00714FA7" w:rsidRPr="00714FA7" w:rsidRDefault="00714FA7" w:rsidP="00BF5667">
            <w:pPr>
              <w:jc w:val="center"/>
              <w:rPr>
                <w:sz w:val="24"/>
              </w:rPr>
            </w:pPr>
            <w:r w:rsidRPr="00714FA7">
              <w:rPr>
                <w:rFonts w:hint="eastAsia"/>
                <w:sz w:val="24"/>
              </w:rPr>
              <w:t>童小梅</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论文《浅谈（指南）引领下科学探索活动中教师的指导策略》</w:t>
            </w:r>
          </w:p>
        </w:tc>
        <w:tc>
          <w:tcPr>
            <w:tcW w:w="2222" w:type="dxa"/>
          </w:tcPr>
          <w:p w:rsidR="00714FA7" w:rsidRPr="00714FA7" w:rsidRDefault="00714FA7" w:rsidP="00BF5667">
            <w:pPr>
              <w:jc w:val="center"/>
              <w:rPr>
                <w:sz w:val="24"/>
              </w:rPr>
            </w:pPr>
            <w:r w:rsidRPr="00714FA7">
              <w:rPr>
                <w:rFonts w:hint="eastAsia"/>
                <w:sz w:val="24"/>
              </w:rPr>
              <w:t>市一等奖</w:t>
            </w:r>
          </w:p>
        </w:tc>
        <w:tc>
          <w:tcPr>
            <w:tcW w:w="1843" w:type="dxa"/>
          </w:tcPr>
          <w:p w:rsidR="00714FA7" w:rsidRPr="00714FA7" w:rsidRDefault="00714FA7" w:rsidP="00BF5667">
            <w:pPr>
              <w:jc w:val="center"/>
              <w:rPr>
                <w:sz w:val="24"/>
              </w:rPr>
            </w:pPr>
            <w:r w:rsidRPr="00714FA7">
              <w:rPr>
                <w:rFonts w:hint="eastAsia"/>
                <w:sz w:val="24"/>
              </w:rPr>
              <w:t>聂彩练</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论文《如何在科学活动中引领幼儿自主探究》</w:t>
            </w:r>
          </w:p>
        </w:tc>
        <w:tc>
          <w:tcPr>
            <w:tcW w:w="2222" w:type="dxa"/>
          </w:tcPr>
          <w:p w:rsidR="00714FA7" w:rsidRPr="00714FA7" w:rsidRDefault="00714FA7" w:rsidP="00BF5667">
            <w:pPr>
              <w:jc w:val="center"/>
              <w:rPr>
                <w:sz w:val="24"/>
              </w:rPr>
            </w:pPr>
            <w:r w:rsidRPr="00714FA7">
              <w:rPr>
                <w:rFonts w:hint="eastAsia"/>
                <w:sz w:val="24"/>
              </w:rPr>
              <w:t>市一等奖</w:t>
            </w:r>
          </w:p>
        </w:tc>
        <w:tc>
          <w:tcPr>
            <w:tcW w:w="1843" w:type="dxa"/>
          </w:tcPr>
          <w:p w:rsidR="00714FA7" w:rsidRPr="00714FA7" w:rsidRDefault="00714FA7" w:rsidP="00BF5667">
            <w:pPr>
              <w:jc w:val="center"/>
              <w:rPr>
                <w:sz w:val="24"/>
              </w:rPr>
            </w:pPr>
            <w:r w:rsidRPr="00714FA7">
              <w:rPr>
                <w:rFonts w:hint="eastAsia"/>
                <w:sz w:val="24"/>
              </w:rPr>
              <w:t>赵清梅</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lastRenderedPageBreak/>
              <w:t>2015.9</w:t>
            </w:r>
          </w:p>
        </w:tc>
        <w:tc>
          <w:tcPr>
            <w:tcW w:w="4157" w:type="dxa"/>
          </w:tcPr>
          <w:p w:rsidR="00714FA7" w:rsidRPr="00714FA7" w:rsidRDefault="00714FA7" w:rsidP="00BF5667">
            <w:pPr>
              <w:jc w:val="center"/>
              <w:rPr>
                <w:sz w:val="24"/>
              </w:rPr>
            </w:pPr>
            <w:r w:rsidRPr="00714FA7">
              <w:rPr>
                <w:rFonts w:hint="eastAsia"/>
                <w:sz w:val="24"/>
              </w:rPr>
              <w:t>“华民园丁奖”教师书法、美术作品大赛</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席晓茹</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t>2015.12</w:t>
            </w:r>
          </w:p>
        </w:tc>
        <w:tc>
          <w:tcPr>
            <w:tcW w:w="4157" w:type="dxa"/>
          </w:tcPr>
          <w:p w:rsidR="00714FA7" w:rsidRPr="00714FA7" w:rsidRDefault="00714FA7" w:rsidP="00BF5667">
            <w:pPr>
              <w:jc w:val="center"/>
              <w:rPr>
                <w:sz w:val="24"/>
              </w:rPr>
            </w:pPr>
            <w:r w:rsidRPr="00714FA7">
              <w:rPr>
                <w:rFonts w:hint="eastAsia"/>
                <w:sz w:val="24"/>
              </w:rPr>
              <w:t>读书征文《穿越时空与心灵的对话——读（守望教育）》</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姜媛</w:t>
            </w:r>
          </w:p>
        </w:tc>
      </w:tr>
      <w:tr w:rsidR="00714FA7" w:rsidRPr="00714FA7" w:rsidTr="00D37800">
        <w:trPr>
          <w:jc w:val="center"/>
        </w:trPr>
        <w:tc>
          <w:tcPr>
            <w:tcW w:w="1242" w:type="dxa"/>
          </w:tcPr>
          <w:p w:rsidR="00714FA7" w:rsidRPr="00714FA7" w:rsidRDefault="00714FA7" w:rsidP="00BF5667">
            <w:pPr>
              <w:jc w:val="center"/>
              <w:rPr>
                <w:sz w:val="24"/>
              </w:rPr>
            </w:pPr>
            <w:r w:rsidRPr="00714FA7">
              <w:rPr>
                <w:rFonts w:hint="eastAsia"/>
                <w:sz w:val="24"/>
              </w:rPr>
              <w:t>2015.12</w:t>
            </w:r>
          </w:p>
        </w:tc>
        <w:tc>
          <w:tcPr>
            <w:tcW w:w="4157" w:type="dxa"/>
          </w:tcPr>
          <w:p w:rsidR="00714FA7" w:rsidRPr="00714FA7" w:rsidRDefault="00714FA7" w:rsidP="00BF5667">
            <w:pPr>
              <w:jc w:val="center"/>
              <w:rPr>
                <w:sz w:val="24"/>
              </w:rPr>
            </w:pPr>
            <w:r w:rsidRPr="00714FA7">
              <w:rPr>
                <w:rFonts w:hint="eastAsia"/>
                <w:sz w:val="24"/>
              </w:rPr>
              <w:t>读书征文《玛利亚蒙台梭利教育——（发现孩子）读后感》</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吴丽华</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读书征文《尊重孩子，用心教导——读（发现孩子）有感》</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严小玲</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读书征文《读懂孩子、让爱延续》</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张莉</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读书征文《爱的语言如此迷人》</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邹媛媛</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读书征文《读（每个孩子都能成功）心得体会》</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殷海燕</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读书征文《（老人与海）读后感》</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吴晓玲</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读书征文《好孩子是教出来的》读后感</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罗平</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读书征文《爱和自由》读后感</w:t>
            </w:r>
          </w:p>
        </w:tc>
        <w:tc>
          <w:tcPr>
            <w:tcW w:w="2222" w:type="dxa"/>
          </w:tcPr>
          <w:p w:rsidR="00714FA7" w:rsidRPr="00714FA7" w:rsidRDefault="00714FA7" w:rsidP="00BF5667">
            <w:pPr>
              <w:jc w:val="center"/>
              <w:rPr>
                <w:sz w:val="24"/>
              </w:rPr>
            </w:pPr>
            <w:r w:rsidRPr="00714FA7">
              <w:rPr>
                <w:rFonts w:hint="eastAsia"/>
                <w:sz w:val="24"/>
              </w:rPr>
              <w:t>市三等奖</w:t>
            </w:r>
          </w:p>
        </w:tc>
        <w:tc>
          <w:tcPr>
            <w:tcW w:w="1843" w:type="dxa"/>
          </w:tcPr>
          <w:p w:rsidR="00714FA7" w:rsidRPr="00714FA7" w:rsidRDefault="00714FA7" w:rsidP="00BF5667">
            <w:pPr>
              <w:jc w:val="center"/>
              <w:rPr>
                <w:sz w:val="24"/>
              </w:rPr>
            </w:pPr>
            <w:r w:rsidRPr="00714FA7">
              <w:rPr>
                <w:rFonts w:hint="eastAsia"/>
                <w:sz w:val="24"/>
              </w:rPr>
              <w:t>吴线英</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读书征文《孩子，把你的手给我》有感</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张兆艳</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读书征文《有一种爱叫“陪你成长”》</w:t>
            </w:r>
          </w:p>
        </w:tc>
        <w:tc>
          <w:tcPr>
            <w:tcW w:w="2222" w:type="dxa"/>
          </w:tcPr>
          <w:p w:rsidR="00714FA7" w:rsidRPr="00714FA7" w:rsidRDefault="00714FA7" w:rsidP="00BF5667">
            <w:pPr>
              <w:jc w:val="center"/>
              <w:rPr>
                <w:sz w:val="24"/>
              </w:rPr>
            </w:pPr>
            <w:r w:rsidRPr="00714FA7">
              <w:rPr>
                <w:rFonts w:hint="eastAsia"/>
                <w:sz w:val="24"/>
              </w:rPr>
              <w:t>市二等奖</w:t>
            </w:r>
          </w:p>
        </w:tc>
        <w:tc>
          <w:tcPr>
            <w:tcW w:w="1843" w:type="dxa"/>
          </w:tcPr>
          <w:p w:rsidR="00714FA7" w:rsidRPr="00714FA7" w:rsidRDefault="00714FA7" w:rsidP="00BF5667">
            <w:pPr>
              <w:jc w:val="center"/>
              <w:rPr>
                <w:sz w:val="24"/>
              </w:rPr>
            </w:pPr>
            <w:r w:rsidRPr="00714FA7">
              <w:rPr>
                <w:rFonts w:hint="eastAsia"/>
                <w:sz w:val="24"/>
              </w:rPr>
              <w:t>吴萍</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读书征文《走进教育理想之地——读窗边的小豆豆有感》</w:t>
            </w:r>
          </w:p>
        </w:tc>
        <w:tc>
          <w:tcPr>
            <w:tcW w:w="2222" w:type="dxa"/>
          </w:tcPr>
          <w:p w:rsidR="00714FA7" w:rsidRPr="00714FA7" w:rsidRDefault="00714FA7" w:rsidP="00BF5667">
            <w:pPr>
              <w:jc w:val="center"/>
              <w:rPr>
                <w:sz w:val="24"/>
              </w:rPr>
            </w:pPr>
            <w:r w:rsidRPr="00714FA7">
              <w:rPr>
                <w:rFonts w:hint="eastAsia"/>
                <w:sz w:val="24"/>
              </w:rPr>
              <w:t>市一等奖</w:t>
            </w:r>
          </w:p>
        </w:tc>
        <w:tc>
          <w:tcPr>
            <w:tcW w:w="1843" w:type="dxa"/>
          </w:tcPr>
          <w:p w:rsidR="00714FA7" w:rsidRPr="00714FA7" w:rsidRDefault="00714FA7" w:rsidP="00BF5667">
            <w:pPr>
              <w:jc w:val="center"/>
              <w:rPr>
                <w:sz w:val="24"/>
              </w:rPr>
            </w:pPr>
            <w:r w:rsidRPr="00714FA7">
              <w:rPr>
                <w:rFonts w:hint="eastAsia"/>
                <w:sz w:val="24"/>
              </w:rPr>
              <w:t>胡冬梅</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读书征文《用爱和耐心点亮孩子的光明世界》</w:t>
            </w:r>
          </w:p>
        </w:tc>
        <w:tc>
          <w:tcPr>
            <w:tcW w:w="2222" w:type="dxa"/>
          </w:tcPr>
          <w:p w:rsidR="00714FA7" w:rsidRPr="00714FA7" w:rsidRDefault="00714FA7" w:rsidP="00BF5667">
            <w:pPr>
              <w:jc w:val="center"/>
              <w:rPr>
                <w:sz w:val="24"/>
              </w:rPr>
            </w:pPr>
            <w:r w:rsidRPr="00714FA7">
              <w:rPr>
                <w:rFonts w:hint="eastAsia"/>
                <w:sz w:val="24"/>
              </w:rPr>
              <w:t>市一等奖</w:t>
            </w:r>
          </w:p>
        </w:tc>
        <w:tc>
          <w:tcPr>
            <w:tcW w:w="1843" w:type="dxa"/>
          </w:tcPr>
          <w:p w:rsidR="00714FA7" w:rsidRPr="00714FA7" w:rsidRDefault="00714FA7" w:rsidP="00BF5667">
            <w:pPr>
              <w:jc w:val="center"/>
              <w:rPr>
                <w:sz w:val="24"/>
              </w:rPr>
            </w:pPr>
            <w:r w:rsidRPr="00714FA7">
              <w:rPr>
                <w:rFonts w:hint="eastAsia"/>
                <w:sz w:val="24"/>
              </w:rPr>
              <w:t>赵清梅</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读书征文《做孩子精神上的仆人》</w:t>
            </w:r>
          </w:p>
        </w:tc>
        <w:tc>
          <w:tcPr>
            <w:tcW w:w="2222" w:type="dxa"/>
          </w:tcPr>
          <w:p w:rsidR="00714FA7" w:rsidRPr="00714FA7" w:rsidRDefault="00714FA7" w:rsidP="00BF5667">
            <w:pPr>
              <w:jc w:val="center"/>
              <w:rPr>
                <w:sz w:val="24"/>
              </w:rPr>
            </w:pPr>
            <w:r w:rsidRPr="00714FA7">
              <w:rPr>
                <w:rFonts w:hint="eastAsia"/>
                <w:sz w:val="24"/>
              </w:rPr>
              <w:t>市一等奖</w:t>
            </w:r>
          </w:p>
        </w:tc>
        <w:tc>
          <w:tcPr>
            <w:tcW w:w="1843" w:type="dxa"/>
          </w:tcPr>
          <w:p w:rsidR="00714FA7" w:rsidRPr="00714FA7" w:rsidRDefault="00714FA7" w:rsidP="00BF5667">
            <w:pPr>
              <w:jc w:val="center"/>
              <w:rPr>
                <w:sz w:val="24"/>
              </w:rPr>
            </w:pPr>
            <w:r w:rsidRPr="00714FA7">
              <w:rPr>
                <w:rFonts w:hint="eastAsia"/>
                <w:sz w:val="24"/>
              </w:rPr>
              <w:t>王露</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读书征文《将爱进行到底》</w:t>
            </w:r>
          </w:p>
        </w:tc>
        <w:tc>
          <w:tcPr>
            <w:tcW w:w="2222" w:type="dxa"/>
          </w:tcPr>
          <w:p w:rsidR="00714FA7" w:rsidRPr="00714FA7" w:rsidRDefault="00714FA7" w:rsidP="00BF5667">
            <w:pPr>
              <w:jc w:val="center"/>
              <w:rPr>
                <w:sz w:val="24"/>
              </w:rPr>
            </w:pPr>
            <w:r w:rsidRPr="00714FA7">
              <w:rPr>
                <w:rFonts w:hint="eastAsia"/>
                <w:sz w:val="24"/>
              </w:rPr>
              <w:t>市一等奖</w:t>
            </w:r>
          </w:p>
        </w:tc>
        <w:tc>
          <w:tcPr>
            <w:tcW w:w="1843" w:type="dxa"/>
          </w:tcPr>
          <w:p w:rsidR="00714FA7" w:rsidRPr="00714FA7" w:rsidRDefault="00714FA7" w:rsidP="00BF5667">
            <w:pPr>
              <w:jc w:val="center"/>
              <w:rPr>
                <w:sz w:val="24"/>
              </w:rPr>
            </w:pPr>
            <w:r w:rsidRPr="00714FA7">
              <w:rPr>
                <w:rFonts w:hint="eastAsia"/>
                <w:sz w:val="24"/>
              </w:rPr>
              <w:t>席小茹</w:t>
            </w:r>
          </w:p>
        </w:tc>
      </w:tr>
      <w:tr w:rsidR="00714FA7" w:rsidRPr="00714FA7" w:rsidTr="00D37800">
        <w:trPr>
          <w:jc w:val="center"/>
        </w:trPr>
        <w:tc>
          <w:tcPr>
            <w:tcW w:w="1242" w:type="dxa"/>
          </w:tcPr>
          <w:p w:rsidR="00714FA7" w:rsidRPr="00714FA7" w:rsidRDefault="00714FA7" w:rsidP="00BF5667">
            <w:pPr>
              <w:jc w:val="center"/>
              <w:rPr>
                <w:sz w:val="24"/>
              </w:rPr>
            </w:pPr>
          </w:p>
        </w:tc>
        <w:tc>
          <w:tcPr>
            <w:tcW w:w="4157" w:type="dxa"/>
          </w:tcPr>
          <w:p w:rsidR="00714FA7" w:rsidRPr="00714FA7" w:rsidRDefault="00714FA7" w:rsidP="00BF5667">
            <w:pPr>
              <w:jc w:val="center"/>
              <w:rPr>
                <w:sz w:val="24"/>
              </w:rPr>
            </w:pPr>
            <w:r w:rsidRPr="00714FA7">
              <w:rPr>
                <w:rFonts w:hint="eastAsia"/>
                <w:sz w:val="24"/>
              </w:rPr>
              <w:t>读书征文《爱心陪伴，静候花开》</w:t>
            </w:r>
          </w:p>
        </w:tc>
        <w:tc>
          <w:tcPr>
            <w:tcW w:w="2222" w:type="dxa"/>
          </w:tcPr>
          <w:p w:rsidR="00714FA7" w:rsidRPr="00714FA7" w:rsidRDefault="00714FA7" w:rsidP="00BF5667">
            <w:pPr>
              <w:jc w:val="center"/>
              <w:rPr>
                <w:sz w:val="24"/>
              </w:rPr>
            </w:pPr>
            <w:r w:rsidRPr="00714FA7">
              <w:rPr>
                <w:rFonts w:hint="eastAsia"/>
                <w:sz w:val="24"/>
              </w:rPr>
              <w:t>市一等奖</w:t>
            </w:r>
          </w:p>
        </w:tc>
        <w:tc>
          <w:tcPr>
            <w:tcW w:w="1843" w:type="dxa"/>
          </w:tcPr>
          <w:p w:rsidR="00714FA7" w:rsidRPr="00714FA7" w:rsidRDefault="00714FA7" w:rsidP="00BF5667">
            <w:pPr>
              <w:jc w:val="center"/>
              <w:rPr>
                <w:sz w:val="24"/>
              </w:rPr>
            </w:pPr>
            <w:r w:rsidRPr="00714FA7">
              <w:rPr>
                <w:rFonts w:hint="eastAsia"/>
                <w:sz w:val="24"/>
              </w:rPr>
              <w:t>穆丽</w:t>
            </w:r>
          </w:p>
        </w:tc>
      </w:tr>
      <w:tr w:rsidR="00714FA7" w:rsidRPr="00714FA7" w:rsidTr="00D37800">
        <w:trPr>
          <w:jc w:val="center"/>
        </w:trPr>
        <w:tc>
          <w:tcPr>
            <w:tcW w:w="1242" w:type="dxa"/>
          </w:tcPr>
          <w:p w:rsidR="00714FA7" w:rsidRPr="00714FA7" w:rsidRDefault="00714FA7" w:rsidP="00B8637F">
            <w:pPr>
              <w:jc w:val="center"/>
              <w:rPr>
                <w:sz w:val="24"/>
              </w:rPr>
            </w:pPr>
            <w:r w:rsidRPr="00714FA7">
              <w:rPr>
                <w:rFonts w:hint="eastAsia"/>
                <w:sz w:val="24"/>
              </w:rPr>
              <w:t>2015.12</w:t>
            </w:r>
          </w:p>
        </w:tc>
        <w:tc>
          <w:tcPr>
            <w:tcW w:w="4157" w:type="dxa"/>
          </w:tcPr>
          <w:p w:rsidR="00714FA7" w:rsidRPr="00714FA7" w:rsidRDefault="00714FA7" w:rsidP="00B8637F">
            <w:pPr>
              <w:jc w:val="center"/>
              <w:rPr>
                <w:sz w:val="24"/>
              </w:rPr>
            </w:pPr>
            <w:r w:rsidRPr="00714FA7">
              <w:rPr>
                <w:rFonts w:hint="eastAsia"/>
                <w:sz w:val="24"/>
              </w:rPr>
              <w:t>优秀学科辅导教师</w:t>
            </w:r>
          </w:p>
        </w:tc>
        <w:tc>
          <w:tcPr>
            <w:tcW w:w="2222" w:type="dxa"/>
          </w:tcPr>
          <w:p w:rsidR="00714FA7" w:rsidRPr="00714FA7" w:rsidRDefault="00714FA7" w:rsidP="00B8637F">
            <w:pPr>
              <w:jc w:val="center"/>
              <w:rPr>
                <w:sz w:val="24"/>
              </w:rPr>
            </w:pPr>
            <w:r w:rsidRPr="00714FA7">
              <w:rPr>
                <w:rFonts w:hint="eastAsia"/>
                <w:sz w:val="24"/>
              </w:rPr>
              <w:t>市级</w:t>
            </w:r>
          </w:p>
        </w:tc>
        <w:tc>
          <w:tcPr>
            <w:tcW w:w="1843" w:type="dxa"/>
          </w:tcPr>
          <w:p w:rsidR="00714FA7" w:rsidRPr="00714FA7" w:rsidRDefault="00714FA7" w:rsidP="00B8637F">
            <w:pPr>
              <w:jc w:val="center"/>
              <w:rPr>
                <w:sz w:val="24"/>
              </w:rPr>
            </w:pPr>
            <w:r w:rsidRPr="00714FA7">
              <w:rPr>
                <w:rFonts w:hint="eastAsia"/>
                <w:sz w:val="24"/>
              </w:rPr>
              <w:t>赵清梅</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优秀学员</w:t>
            </w:r>
          </w:p>
        </w:tc>
        <w:tc>
          <w:tcPr>
            <w:tcW w:w="2222" w:type="dxa"/>
          </w:tcPr>
          <w:p w:rsidR="00714FA7" w:rsidRPr="00714FA7" w:rsidRDefault="00714FA7" w:rsidP="00B8637F">
            <w:pPr>
              <w:jc w:val="center"/>
              <w:rPr>
                <w:sz w:val="24"/>
              </w:rPr>
            </w:pPr>
            <w:r w:rsidRPr="00714FA7">
              <w:rPr>
                <w:rFonts w:hint="eastAsia"/>
                <w:sz w:val="24"/>
              </w:rPr>
              <w:t>市级</w:t>
            </w:r>
          </w:p>
        </w:tc>
        <w:tc>
          <w:tcPr>
            <w:tcW w:w="1843" w:type="dxa"/>
          </w:tcPr>
          <w:p w:rsidR="00714FA7" w:rsidRPr="00714FA7" w:rsidRDefault="00714FA7" w:rsidP="00B8637F">
            <w:pPr>
              <w:jc w:val="center"/>
              <w:rPr>
                <w:sz w:val="24"/>
              </w:rPr>
            </w:pPr>
            <w:r w:rsidRPr="00714FA7">
              <w:rPr>
                <w:rFonts w:hint="eastAsia"/>
                <w:sz w:val="24"/>
              </w:rPr>
              <w:t>吕慧</w:t>
            </w:r>
          </w:p>
        </w:tc>
      </w:tr>
      <w:tr w:rsidR="00714FA7" w:rsidRPr="00714FA7" w:rsidTr="00D37800">
        <w:trPr>
          <w:jc w:val="center"/>
        </w:trPr>
        <w:tc>
          <w:tcPr>
            <w:tcW w:w="1242" w:type="dxa"/>
          </w:tcPr>
          <w:p w:rsidR="00714FA7" w:rsidRPr="00714FA7" w:rsidRDefault="00714FA7" w:rsidP="00B8637F">
            <w:pPr>
              <w:jc w:val="center"/>
              <w:rPr>
                <w:sz w:val="24"/>
              </w:rPr>
            </w:pPr>
            <w:r w:rsidRPr="00714FA7">
              <w:rPr>
                <w:rFonts w:hint="eastAsia"/>
                <w:sz w:val="24"/>
              </w:rPr>
              <w:t>2015.12</w:t>
            </w:r>
          </w:p>
        </w:tc>
        <w:tc>
          <w:tcPr>
            <w:tcW w:w="4157" w:type="dxa"/>
          </w:tcPr>
          <w:p w:rsidR="00714FA7" w:rsidRPr="00714FA7" w:rsidRDefault="00714FA7" w:rsidP="00B8637F">
            <w:pPr>
              <w:jc w:val="center"/>
              <w:rPr>
                <w:sz w:val="24"/>
              </w:rPr>
            </w:pPr>
            <w:r w:rsidRPr="00714FA7">
              <w:rPr>
                <w:rFonts w:hint="eastAsia"/>
                <w:sz w:val="24"/>
              </w:rPr>
              <w:t>事业单位工勤人员年度考核</w:t>
            </w:r>
          </w:p>
        </w:tc>
        <w:tc>
          <w:tcPr>
            <w:tcW w:w="2222" w:type="dxa"/>
          </w:tcPr>
          <w:p w:rsidR="00714FA7" w:rsidRPr="00714FA7" w:rsidRDefault="00714FA7" w:rsidP="00B8637F">
            <w:pPr>
              <w:jc w:val="center"/>
              <w:rPr>
                <w:sz w:val="24"/>
              </w:rPr>
            </w:pPr>
            <w:r w:rsidRPr="00714FA7">
              <w:rPr>
                <w:rFonts w:hint="eastAsia"/>
                <w:sz w:val="24"/>
              </w:rPr>
              <w:t>优秀</w:t>
            </w:r>
          </w:p>
        </w:tc>
        <w:tc>
          <w:tcPr>
            <w:tcW w:w="1843" w:type="dxa"/>
          </w:tcPr>
          <w:p w:rsidR="00714FA7" w:rsidRPr="00714FA7" w:rsidRDefault="00714FA7" w:rsidP="00B8637F">
            <w:pPr>
              <w:jc w:val="center"/>
              <w:rPr>
                <w:sz w:val="24"/>
              </w:rPr>
            </w:pPr>
            <w:r w:rsidRPr="00714FA7">
              <w:rPr>
                <w:rFonts w:hint="eastAsia"/>
                <w:sz w:val="24"/>
              </w:rPr>
              <w:t>严小玲</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事业单位工勤人员年度考核</w:t>
            </w:r>
          </w:p>
        </w:tc>
        <w:tc>
          <w:tcPr>
            <w:tcW w:w="2222" w:type="dxa"/>
          </w:tcPr>
          <w:p w:rsidR="00714FA7" w:rsidRPr="00714FA7" w:rsidRDefault="00714FA7" w:rsidP="00B8637F">
            <w:pPr>
              <w:jc w:val="center"/>
              <w:rPr>
                <w:sz w:val="24"/>
              </w:rPr>
            </w:pPr>
            <w:r w:rsidRPr="00714FA7">
              <w:rPr>
                <w:rFonts w:hint="eastAsia"/>
                <w:sz w:val="24"/>
              </w:rPr>
              <w:t>优秀</w:t>
            </w:r>
          </w:p>
        </w:tc>
        <w:tc>
          <w:tcPr>
            <w:tcW w:w="1843" w:type="dxa"/>
          </w:tcPr>
          <w:p w:rsidR="00714FA7" w:rsidRPr="00714FA7" w:rsidRDefault="00714FA7" w:rsidP="00B8637F">
            <w:pPr>
              <w:jc w:val="center"/>
              <w:rPr>
                <w:sz w:val="24"/>
              </w:rPr>
            </w:pPr>
            <w:r w:rsidRPr="00714FA7">
              <w:rPr>
                <w:rFonts w:hint="eastAsia"/>
                <w:sz w:val="24"/>
              </w:rPr>
              <w:t>胡萌</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事业单位工勤人员年度考核</w:t>
            </w:r>
          </w:p>
        </w:tc>
        <w:tc>
          <w:tcPr>
            <w:tcW w:w="2222" w:type="dxa"/>
          </w:tcPr>
          <w:p w:rsidR="00714FA7" w:rsidRPr="00714FA7" w:rsidRDefault="00714FA7" w:rsidP="00B8637F">
            <w:pPr>
              <w:jc w:val="center"/>
              <w:rPr>
                <w:sz w:val="24"/>
              </w:rPr>
            </w:pPr>
            <w:r w:rsidRPr="00714FA7">
              <w:rPr>
                <w:rFonts w:hint="eastAsia"/>
                <w:sz w:val="24"/>
              </w:rPr>
              <w:t>优秀</w:t>
            </w:r>
          </w:p>
        </w:tc>
        <w:tc>
          <w:tcPr>
            <w:tcW w:w="1843" w:type="dxa"/>
          </w:tcPr>
          <w:p w:rsidR="00714FA7" w:rsidRPr="00714FA7" w:rsidRDefault="00714FA7" w:rsidP="00B8637F">
            <w:pPr>
              <w:jc w:val="center"/>
              <w:rPr>
                <w:sz w:val="24"/>
              </w:rPr>
            </w:pPr>
            <w:r w:rsidRPr="00714FA7">
              <w:rPr>
                <w:rFonts w:hint="eastAsia"/>
                <w:sz w:val="24"/>
              </w:rPr>
              <w:t>张莉</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事业单位工勤人员年度考核</w:t>
            </w:r>
          </w:p>
        </w:tc>
        <w:tc>
          <w:tcPr>
            <w:tcW w:w="2222" w:type="dxa"/>
          </w:tcPr>
          <w:p w:rsidR="00714FA7" w:rsidRPr="00714FA7" w:rsidRDefault="00714FA7" w:rsidP="00B8637F">
            <w:pPr>
              <w:jc w:val="center"/>
              <w:rPr>
                <w:sz w:val="24"/>
              </w:rPr>
            </w:pPr>
            <w:r w:rsidRPr="00714FA7">
              <w:rPr>
                <w:rFonts w:hint="eastAsia"/>
                <w:sz w:val="24"/>
              </w:rPr>
              <w:t>优秀</w:t>
            </w:r>
          </w:p>
        </w:tc>
        <w:tc>
          <w:tcPr>
            <w:tcW w:w="1843" w:type="dxa"/>
          </w:tcPr>
          <w:p w:rsidR="00714FA7" w:rsidRPr="00714FA7" w:rsidRDefault="00714FA7" w:rsidP="00B8637F">
            <w:pPr>
              <w:jc w:val="center"/>
              <w:rPr>
                <w:sz w:val="24"/>
              </w:rPr>
            </w:pPr>
            <w:r w:rsidRPr="00714FA7">
              <w:rPr>
                <w:rFonts w:hint="eastAsia"/>
                <w:sz w:val="24"/>
              </w:rPr>
              <w:t>聂彩练</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事业单位工勤人员年度考核</w:t>
            </w:r>
          </w:p>
        </w:tc>
        <w:tc>
          <w:tcPr>
            <w:tcW w:w="2222" w:type="dxa"/>
          </w:tcPr>
          <w:p w:rsidR="00714FA7" w:rsidRPr="00714FA7" w:rsidRDefault="00714FA7" w:rsidP="00B8637F">
            <w:pPr>
              <w:jc w:val="center"/>
              <w:rPr>
                <w:sz w:val="24"/>
              </w:rPr>
            </w:pPr>
            <w:r w:rsidRPr="00714FA7">
              <w:rPr>
                <w:rFonts w:hint="eastAsia"/>
                <w:sz w:val="24"/>
              </w:rPr>
              <w:t>优秀</w:t>
            </w:r>
          </w:p>
        </w:tc>
        <w:tc>
          <w:tcPr>
            <w:tcW w:w="1843" w:type="dxa"/>
          </w:tcPr>
          <w:p w:rsidR="00714FA7" w:rsidRPr="00714FA7" w:rsidRDefault="00714FA7" w:rsidP="00B8637F">
            <w:pPr>
              <w:jc w:val="center"/>
              <w:rPr>
                <w:sz w:val="24"/>
              </w:rPr>
            </w:pPr>
            <w:r w:rsidRPr="00714FA7">
              <w:rPr>
                <w:rFonts w:hint="eastAsia"/>
                <w:sz w:val="24"/>
              </w:rPr>
              <w:t>冯晓玲</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事业单位工勤人员年度考核</w:t>
            </w:r>
          </w:p>
        </w:tc>
        <w:tc>
          <w:tcPr>
            <w:tcW w:w="2222" w:type="dxa"/>
          </w:tcPr>
          <w:p w:rsidR="00714FA7" w:rsidRPr="00714FA7" w:rsidRDefault="00714FA7" w:rsidP="00B8637F">
            <w:pPr>
              <w:jc w:val="center"/>
              <w:rPr>
                <w:sz w:val="24"/>
              </w:rPr>
            </w:pPr>
            <w:r w:rsidRPr="00714FA7">
              <w:rPr>
                <w:rFonts w:hint="eastAsia"/>
                <w:sz w:val="24"/>
              </w:rPr>
              <w:t>优秀</w:t>
            </w:r>
          </w:p>
        </w:tc>
        <w:tc>
          <w:tcPr>
            <w:tcW w:w="1843" w:type="dxa"/>
          </w:tcPr>
          <w:p w:rsidR="00714FA7" w:rsidRPr="00714FA7" w:rsidRDefault="00714FA7" w:rsidP="00B8637F">
            <w:pPr>
              <w:jc w:val="center"/>
              <w:rPr>
                <w:sz w:val="24"/>
              </w:rPr>
            </w:pPr>
            <w:r w:rsidRPr="00714FA7">
              <w:rPr>
                <w:rFonts w:hint="eastAsia"/>
                <w:sz w:val="24"/>
              </w:rPr>
              <w:t>赵清梅</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事业单位工勤人员年度考核</w:t>
            </w:r>
          </w:p>
        </w:tc>
        <w:tc>
          <w:tcPr>
            <w:tcW w:w="2222" w:type="dxa"/>
          </w:tcPr>
          <w:p w:rsidR="00714FA7" w:rsidRPr="00714FA7" w:rsidRDefault="00714FA7" w:rsidP="00B8637F">
            <w:pPr>
              <w:jc w:val="center"/>
              <w:rPr>
                <w:sz w:val="24"/>
              </w:rPr>
            </w:pPr>
            <w:r w:rsidRPr="00714FA7">
              <w:rPr>
                <w:rFonts w:hint="eastAsia"/>
                <w:sz w:val="24"/>
              </w:rPr>
              <w:t>优秀</w:t>
            </w:r>
          </w:p>
        </w:tc>
        <w:tc>
          <w:tcPr>
            <w:tcW w:w="1843" w:type="dxa"/>
          </w:tcPr>
          <w:p w:rsidR="00714FA7" w:rsidRPr="00714FA7" w:rsidRDefault="00714FA7" w:rsidP="00B8637F">
            <w:pPr>
              <w:jc w:val="center"/>
              <w:rPr>
                <w:sz w:val="24"/>
              </w:rPr>
            </w:pPr>
            <w:r w:rsidRPr="00714FA7">
              <w:rPr>
                <w:rFonts w:hint="eastAsia"/>
                <w:sz w:val="24"/>
              </w:rPr>
              <w:t>屈琴</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事业单位工勤人员年度考核</w:t>
            </w:r>
          </w:p>
        </w:tc>
        <w:tc>
          <w:tcPr>
            <w:tcW w:w="2222" w:type="dxa"/>
          </w:tcPr>
          <w:p w:rsidR="00714FA7" w:rsidRPr="00714FA7" w:rsidRDefault="00714FA7" w:rsidP="00B8637F">
            <w:pPr>
              <w:jc w:val="center"/>
              <w:rPr>
                <w:sz w:val="24"/>
              </w:rPr>
            </w:pPr>
            <w:r w:rsidRPr="00714FA7">
              <w:rPr>
                <w:rFonts w:hint="eastAsia"/>
                <w:sz w:val="24"/>
              </w:rPr>
              <w:t>优秀</w:t>
            </w:r>
          </w:p>
        </w:tc>
        <w:tc>
          <w:tcPr>
            <w:tcW w:w="1843" w:type="dxa"/>
          </w:tcPr>
          <w:p w:rsidR="00714FA7" w:rsidRPr="00714FA7" w:rsidRDefault="00714FA7" w:rsidP="00B8637F">
            <w:pPr>
              <w:jc w:val="center"/>
              <w:rPr>
                <w:sz w:val="24"/>
              </w:rPr>
            </w:pPr>
            <w:r w:rsidRPr="00714FA7">
              <w:rPr>
                <w:rFonts w:hint="eastAsia"/>
                <w:sz w:val="24"/>
              </w:rPr>
              <w:t>李亚芳</w:t>
            </w:r>
          </w:p>
        </w:tc>
      </w:tr>
      <w:tr w:rsidR="00714FA7" w:rsidRPr="00714FA7" w:rsidTr="00D37800">
        <w:trPr>
          <w:jc w:val="center"/>
        </w:trPr>
        <w:tc>
          <w:tcPr>
            <w:tcW w:w="1242" w:type="dxa"/>
          </w:tcPr>
          <w:p w:rsidR="00714FA7" w:rsidRPr="00714FA7" w:rsidRDefault="00714FA7" w:rsidP="00B8637F">
            <w:pPr>
              <w:jc w:val="center"/>
              <w:rPr>
                <w:sz w:val="24"/>
              </w:rPr>
            </w:pPr>
            <w:r w:rsidRPr="00714FA7">
              <w:rPr>
                <w:rFonts w:hint="eastAsia"/>
                <w:sz w:val="24"/>
              </w:rPr>
              <w:t>2016.3</w:t>
            </w:r>
          </w:p>
        </w:tc>
        <w:tc>
          <w:tcPr>
            <w:tcW w:w="4157" w:type="dxa"/>
          </w:tcPr>
          <w:p w:rsidR="00714FA7" w:rsidRPr="00714FA7" w:rsidRDefault="00714FA7" w:rsidP="00B8637F">
            <w:pPr>
              <w:jc w:val="center"/>
              <w:rPr>
                <w:sz w:val="24"/>
              </w:rPr>
            </w:pPr>
            <w:r w:rsidRPr="00714FA7">
              <w:rPr>
                <w:rFonts w:hint="eastAsia"/>
                <w:sz w:val="24"/>
              </w:rPr>
              <w:t>德阳市教育局直属学校</w:t>
            </w:r>
          </w:p>
        </w:tc>
        <w:tc>
          <w:tcPr>
            <w:tcW w:w="2222" w:type="dxa"/>
          </w:tcPr>
          <w:p w:rsidR="00714FA7" w:rsidRPr="00714FA7" w:rsidRDefault="00714FA7" w:rsidP="00B8637F">
            <w:pPr>
              <w:jc w:val="center"/>
              <w:rPr>
                <w:sz w:val="24"/>
              </w:rPr>
            </w:pPr>
            <w:r w:rsidRPr="00714FA7">
              <w:rPr>
                <w:rFonts w:hint="eastAsia"/>
                <w:sz w:val="24"/>
              </w:rPr>
              <w:t>先进工作者</w:t>
            </w:r>
          </w:p>
        </w:tc>
        <w:tc>
          <w:tcPr>
            <w:tcW w:w="1843" w:type="dxa"/>
          </w:tcPr>
          <w:p w:rsidR="00714FA7" w:rsidRPr="00714FA7" w:rsidRDefault="00714FA7" w:rsidP="00B8637F">
            <w:pPr>
              <w:jc w:val="center"/>
              <w:rPr>
                <w:sz w:val="24"/>
              </w:rPr>
            </w:pPr>
            <w:r w:rsidRPr="00714FA7">
              <w:rPr>
                <w:rFonts w:hint="eastAsia"/>
                <w:sz w:val="24"/>
              </w:rPr>
              <w:t>何明芬</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德阳市教育局直属学校</w:t>
            </w:r>
          </w:p>
        </w:tc>
        <w:tc>
          <w:tcPr>
            <w:tcW w:w="2222" w:type="dxa"/>
          </w:tcPr>
          <w:p w:rsidR="00714FA7" w:rsidRPr="00714FA7" w:rsidRDefault="00714FA7" w:rsidP="00B8637F">
            <w:pPr>
              <w:jc w:val="center"/>
              <w:rPr>
                <w:sz w:val="24"/>
              </w:rPr>
            </w:pPr>
            <w:r w:rsidRPr="00714FA7">
              <w:rPr>
                <w:rFonts w:hint="eastAsia"/>
                <w:sz w:val="24"/>
              </w:rPr>
              <w:t>先进工作者</w:t>
            </w:r>
          </w:p>
        </w:tc>
        <w:tc>
          <w:tcPr>
            <w:tcW w:w="1843" w:type="dxa"/>
          </w:tcPr>
          <w:p w:rsidR="00714FA7" w:rsidRPr="00714FA7" w:rsidRDefault="00714FA7" w:rsidP="00B8637F">
            <w:pPr>
              <w:jc w:val="center"/>
              <w:rPr>
                <w:sz w:val="24"/>
              </w:rPr>
            </w:pPr>
            <w:r w:rsidRPr="00714FA7">
              <w:rPr>
                <w:rFonts w:hint="eastAsia"/>
                <w:sz w:val="24"/>
              </w:rPr>
              <w:t>王微</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德阳市教育局直属学校</w:t>
            </w:r>
          </w:p>
        </w:tc>
        <w:tc>
          <w:tcPr>
            <w:tcW w:w="2222" w:type="dxa"/>
          </w:tcPr>
          <w:p w:rsidR="00714FA7" w:rsidRPr="00714FA7" w:rsidRDefault="00714FA7" w:rsidP="00B8637F">
            <w:pPr>
              <w:jc w:val="center"/>
              <w:rPr>
                <w:sz w:val="24"/>
              </w:rPr>
            </w:pPr>
            <w:r w:rsidRPr="00714FA7">
              <w:rPr>
                <w:rFonts w:hint="eastAsia"/>
                <w:sz w:val="24"/>
              </w:rPr>
              <w:t>先进工作者</w:t>
            </w:r>
          </w:p>
        </w:tc>
        <w:tc>
          <w:tcPr>
            <w:tcW w:w="1843" w:type="dxa"/>
          </w:tcPr>
          <w:p w:rsidR="00714FA7" w:rsidRPr="00714FA7" w:rsidRDefault="00714FA7" w:rsidP="00B8637F">
            <w:pPr>
              <w:jc w:val="center"/>
              <w:rPr>
                <w:sz w:val="24"/>
              </w:rPr>
            </w:pPr>
            <w:r w:rsidRPr="00714FA7">
              <w:rPr>
                <w:rFonts w:hint="eastAsia"/>
                <w:sz w:val="24"/>
              </w:rPr>
              <w:t>吴丽华</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德阳市教育局直属学校</w:t>
            </w:r>
          </w:p>
        </w:tc>
        <w:tc>
          <w:tcPr>
            <w:tcW w:w="2222" w:type="dxa"/>
          </w:tcPr>
          <w:p w:rsidR="00714FA7" w:rsidRPr="00714FA7" w:rsidRDefault="00714FA7" w:rsidP="00B8637F">
            <w:pPr>
              <w:jc w:val="center"/>
              <w:rPr>
                <w:sz w:val="24"/>
              </w:rPr>
            </w:pPr>
            <w:r w:rsidRPr="00714FA7">
              <w:rPr>
                <w:rFonts w:hint="eastAsia"/>
                <w:sz w:val="24"/>
              </w:rPr>
              <w:t>先进工作者</w:t>
            </w:r>
          </w:p>
        </w:tc>
        <w:tc>
          <w:tcPr>
            <w:tcW w:w="1843" w:type="dxa"/>
          </w:tcPr>
          <w:p w:rsidR="00714FA7" w:rsidRPr="00714FA7" w:rsidRDefault="00714FA7" w:rsidP="00B8637F">
            <w:pPr>
              <w:jc w:val="center"/>
              <w:rPr>
                <w:sz w:val="24"/>
              </w:rPr>
            </w:pPr>
            <w:r w:rsidRPr="00714FA7">
              <w:rPr>
                <w:rFonts w:hint="eastAsia"/>
                <w:sz w:val="24"/>
              </w:rPr>
              <w:t>席小茹</w:t>
            </w:r>
          </w:p>
        </w:tc>
      </w:tr>
      <w:tr w:rsidR="00714FA7" w:rsidRPr="00714FA7" w:rsidTr="00D37800">
        <w:trPr>
          <w:jc w:val="center"/>
        </w:trPr>
        <w:tc>
          <w:tcPr>
            <w:tcW w:w="1242" w:type="dxa"/>
          </w:tcPr>
          <w:p w:rsidR="00714FA7" w:rsidRPr="00714FA7" w:rsidRDefault="00714FA7" w:rsidP="00B8637F">
            <w:pPr>
              <w:jc w:val="center"/>
              <w:rPr>
                <w:sz w:val="24"/>
              </w:rPr>
            </w:pPr>
            <w:r w:rsidRPr="00714FA7">
              <w:rPr>
                <w:rFonts w:hint="eastAsia"/>
                <w:sz w:val="24"/>
              </w:rPr>
              <w:t>2016.5</w:t>
            </w:r>
          </w:p>
        </w:tc>
        <w:tc>
          <w:tcPr>
            <w:tcW w:w="4157" w:type="dxa"/>
          </w:tcPr>
          <w:p w:rsidR="00714FA7" w:rsidRPr="00714FA7" w:rsidRDefault="00714FA7" w:rsidP="00B8637F">
            <w:pPr>
              <w:jc w:val="center"/>
              <w:rPr>
                <w:sz w:val="24"/>
              </w:rPr>
            </w:pPr>
            <w:r w:rsidRPr="00714FA7">
              <w:rPr>
                <w:rFonts w:hint="eastAsia"/>
                <w:sz w:val="24"/>
              </w:rPr>
              <w:t>直属学校班级环境创设</w:t>
            </w:r>
          </w:p>
        </w:tc>
        <w:tc>
          <w:tcPr>
            <w:tcW w:w="2222" w:type="dxa"/>
          </w:tcPr>
          <w:p w:rsidR="00714FA7" w:rsidRPr="00714FA7" w:rsidRDefault="00714FA7" w:rsidP="00B8637F">
            <w:pPr>
              <w:jc w:val="center"/>
              <w:rPr>
                <w:sz w:val="24"/>
              </w:rPr>
            </w:pPr>
            <w:r w:rsidRPr="00714FA7">
              <w:rPr>
                <w:rFonts w:hint="eastAsia"/>
                <w:sz w:val="24"/>
              </w:rPr>
              <w:t>二等奖</w:t>
            </w:r>
          </w:p>
        </w:tc>
        <w:tc>
          <w:tcPr>
            <w:tcW w:w="1843" w:type="dxa"/>
          </w:tcPr>
          <w:p w:rsidR="00714FA7" w:rsidRPr="00714FA7" w:rsidRDefault="00714FA7" w:rsidP="00B8637F">
            <w:pPr>
              <w:jc w:val="center"/>
              <w:rPr>
                <w:sz w:val="24"/>
              </w:rPr>
            </w:pPr>
            <w:r w:rsidRPr="00714FA7">
              <w:rPr>
                <w:rFonts w:hint="eastAsia"/>
                <w:sz w:val="24"/>
              </w:rPr>
              <w:t>小三班（穆丽、戴玉丽）</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直属学校班级环境创设</w:t>
            </w:r>
          </w:p>
        </w:tc>
        <w:tc>
          <w:tcPr>
            <w:tcW w:w="2222" w:type="dxa"/>
          </w:tcPr>
          <w:p w:rsidR="00714FA7" w:rsidRPr="00714FA7" w:rsidRDefault="00714FA7" w:rsidP="00B8637F">
            <w:pPr>
              <w:jc w:val="center"/>
              <w:rPr>
                <w:sz w:val="24"/>
              </w:rPr>
            </w:pPr>
            <w:r w:rsidRPr="00714FA7">
              <w:rPr>
                <w:rFonts w:hint="eastAsia"/>
                <w:sz w:val="24"/>
              </w:rPr>
              <w:t>二等奖</w:t>
            </w:r>
          </w:p>
        </w:tc>
        <w:tc>
          <w:tcPr>
            <w:tcW w:w="1843" w:type="dxa"/>
          </w:tcPr>
          <w:p w:rsidR="00714FA7" w:rsidRPr="00714FA7" w:rsidRDefault="00714FA7" w:rsidP="00B8637F">
            <w:pPr>
              <w:jc w:val="center"/>
              <w:rPr>
                <w:sz w:val="24"/>
              </w:rPr>
            </w:pPr>
            <w:r w:rsidRPr="00714FA7">
              <w:rPr>
                <w:rFonts w:hint="eastAsia"/>
                <w:sz w:val="24"/>
              </w:rPr>
              <w:t>中二班（殷海</w:t>
            </w:r>
            <w:r w:rsidRPr="00714FA7">
              <w:rPr>
                <w:rFonts w:hint="eastAsia"/>
                <w:sz w:val="24"/>
              </w:rPr>
              <w:lastRenderedPageBreak/>
              <w:t>燕、张兆燕）</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直属学校班级环境创设</w:t>
            </w:r>
          </w:p>
        </w:tc>
        <w:tc>
          <w:tcPr>
            <w:tcW w:w="2222" w:type="dxa"/>
          </w:tcPr>
          <w:p w:rsidR="00714FA7" w:rsidRPr="00714FA7" w:rsidRDefault="00714FA7" w:rsidP="00B8637F">
            <w:pPr>
              <w:jc w:val="center"/>
              <w:rPr>
                <w:sz w:val="24"/>
              </w:rPr>
            </w:pPr>
            <w:r w:rsidRPr="00714FA7">
              <w:rPr>
                <w:rFonts w:hint="eastAsia"/>
                <w:sz w:val="24"/>
              </w:rPr>
              <w:t>二等奖</w:t>
            </w:r>
          </w:p>
        </w:tc>
        <w:tc>
          <w:tcPr>
            <w:tcW w:w="1843" w:type="dxa"/>
          </w:tcPr>
          <w:p w:rsidR="00714FA7" w:rsidRPr="00714FA7" w:rsidRDefault="00714FA7" w:rsidP="00B8637F">
            <w:pPr>
              <w:jc w:val="center"/>
              <w:rPr>
                <w:sz w:val="24"/>
              </w:rPr>
            </w:pPr>
            <w:r w:rsidRPr="00714FA7">
              <w:rPr>
                <w:rFonts w:hint="eastAsia"/>
                <w:sz w:val="24"/>
              </w:rPr>
              <w:t>大一班（罗平、孙晨晨）</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直属学校班级环境创设</w:t>
            </w:r>
          </w:p>
        </w:tc>
        <w:tc>
          <w:tcPr>
            <w:tcW w:w="2222" w:type="dxa"/>
          </w:tcPr>
          <w:p w:rsidR="00714FA7" w:rsidRPr="00714FA7" w:rsidRDefault="00714FA7" w:rsidP="00B8637F">
            <w:pPr>
              <w:jc w:val="center"/>
              <w:rPr>
                <w:sz w:val="24"/>
              </w:rPr>
            </w:pPr>
            <w:r w:rsidRPr="00714FA7">
              <w:rPr>
                <w:rFonts w:hint="eastAsia"/>
                <w:sz w:val="24"/>
              </w:rPr>
              <w:t>三等奖</w:t>
            </w:r>
          </w:p>
        </w:tc>
        <w:tc>
          <w:tcPr>
            <w:tcW w:w="1843" w:type="dxa"/>
          </w:tcPr>
          <w:p w:rsidR="00714FA7" w:rsidRPr="00714FA7" w:rsidRDefault="00714FA7" w:rsidP="00B8637F">
            <w:pPr>
              <w:jc w:val="center"/>
              <w:rPr>
                <w:sz w:val="24"/>
              </w:rPr>
            </w:pPr>
            <w:r w:rsidRPr="00714FA7">
              <w:rPr>
                <w:rFonts w:hint="eastAsia"/>
                <w:sz w:val="24"/>
              </w:rPr>
              <w:t>中七班（李晓玲、黄红萍）</w:t>
            </w:r>
          </w:p>
        </w:tc>
      </w:tr>
      <w:tr w:rsidR="00714FA7" w:rsidRPr="00714FA7" w:rsidTr="00D37800">
        <w:trPr>
          <w:jc w:val="center"/>
        </w:trPr>
        <w:tc>
          <w:tcPr>
            <w:tcW w:w="1242" w:type="dxa"/>
          </w:tcPr>
          <w:p w:rsidR="00714FA7" w:rsidRPr="00714FA7" w:rsidRDefault="00714FA7" w:rsidP="00B8637F">
            <w:pPr>
              <w:jc w:val="center"/>
              <w:rPr>
                <w:sz w:val="24"/>
              </w:rPr>
            </w:pPr>
            <w:r w:rsidRPr="00714FA7">
              <w:rPr>
                <w:rFonts w:hint="eastAsia"/>
                <w:sz w:val="24"/>
              </w:rPr>
              <w:t>2016.9</w:t>
            </w:r>
          </w:p>
        </w:tc>
        <w:tc>
          <w:tcPr>
            <w:tcW w:w="4157" w:type="dxa"/>
          </w:tcPr>
          <w:p w:rsidR="00714FA7" w:rsidRPr="00714FA7" w:rsidRDefault="00714FA7" w:rsidP="00B8637F">
            <w:pPr>
              <w:jc w:val="center"/>
              <w:rPr>
                <w:sz w:val="24"/>
              </w:rPr>
            </w:pPr>
            <w:r w:rsidRPr="00714FA7">
              <w:rPr>
                <w:rFonts w:hint="eastAsia"/>
                <w:sz w:val="24"/>
              </w:rPr>
              <w:t>华民园丁奖</w:t>
            </w:r>
          </w:p>
        </w:tc>
        <w:tc>
          <w:tcPr>
            <w:tcW w:w="2222" w:type="dxa"/>
          </w:tcPr>
          <w:p w:rsidR="00714FA7" w:rsidRPr="00714FA7" w:rsidRDefault="00714FA7" w:rsidP="00B8637F">
            <w:pPr>
              <w:jc w:val="center"/>
              <w:rPr>
                <w:sz w:val="24"/>
              </w:rPr>
            </w:pPr>
            <w:r w:rsidRPr="00714FA7">
              <w:rPr>
                <w:rFonts w:hint="eastAsia"/>
                <w:sz w:val="24"/>
              </w:rPr>
              <w:t>师德奖</w:t>
            </w:r>
          </w:p>
        </w:tc>
        <w:tc>
          <w:tcPr>
            <w:tcW w:w="1843" w:type="dxa"/>
          </w:tcPr>
          <w:p w:rsidR="00714FA7" w:rsidRPr="00714FA7" w:rsidRDefault="00714FA7" w:rsidP="00B8637F">
            <w:pPr>
              <w:jc w:val="center"/>
              <w:rPr>
                <w:sz w:val="24"/>
              </w:rPr>
            </w:pPr>
            <w:r w:rsidRPr="00714FA7">
              <w:rPr>
                <w:rFonts w:hint="eastAsia"/>
                <w:sz w:val="24"/>
              </w:rPr>
              <w:t>王微</w:t>
            </w:r>
          </w:p>
        </w:tc>
      </w:tr>
      <w:tr w:rsidR="00714FA7" w:rsidRPr="00714FA7" w:rsidTr="00D37800">
        <w:trPr>
          <w:jc w:val="center"/>
        </w:trPr>
        <w:tc>
          <w:tcPr>
            <w:tcW w:w="1242" w:type="dxa"/>
          </w:tcPr>
          <w:p w:rsidR="00714FA7" w:rsidRPr="00714FA7" w:rsidRDefault="00714FA7" w:rsidP="00B8637F">
            <w:pPr>
              <w:jc w:val="center"/>
              <w:rPr>
                <w:sz w:val="24"/>
              </w:rPr>
            </w:pPr>
            <w:r w:rsidRPr="00714FA7">
              <w:rPr>
                <w:rFonts w:hint="eastAsia"/>
                <w:sz w:val="24"/>
              </w:rPr>
              <w:t>2016.9</w:t>
            </w:r>
          </w:p>
        </w:tc>
        <w:tc>
          <w:tcPr>
            <w:tcW w:w="4157" w:type="dxa"/>
          </w:tcPr>
          <w:p w:rsidR="00714FA7" w:rsidRPr="00714FA7" w:rsidRDefault="00714FA7" w:rsidP="00B8637F">
            <w:pPr>
              <w:jc w:val="center"/>
              <w:rPr>
                <w:sz w:val="24"/>
              </w:rPr>
            </w:pPr>
            <w:r w:rsidRPr="00714FA7">
              <w:rPr>
                <w:rFonts w:hint="eastAsia"/>
                <w:sz w:val="24"/>
              </w:rPr>
              <w:t>德阳市第三界幼儿教育学科中心组</w:t>
            </w:r>
          </w:p>
        </w:tc>
        <w:tc>
          <w:tcPr>
            <w:tcW w:w="2222" w:type="dxa"/>
          </w:tcPr>
          <w:p w:rsidR="00714FA7" w:rsidRPr="00714FA7" w:rsidRDefault="00714FA7" w:rsidP="00B8637F">
            <w:pPr>
              <w:jc w:val="center"/>
              <w:rPr>
                <w:sz w:val="24"/>
              </w:rPr>
            </w:pPr>
            <w:r w:rsidRPr="00714FA7">
              <w:rPr>
                <w:rFonts w:hint="eastAsia"/>
                <w:sz w:val="24"/>
              </w:rPr>
              <w:t>成员</w:t>
            </w:r>
          </w:p>
        </w:tc>
        <w:tc>
          <w:tcPr>
            <w:tcW w:w="1843" w:type="dxa"/>
          </w:tcPr>
          <w:p w:rsidR="00714FA7" w:rsidRPr="00714FA7" w:rsidRDefault="00714FA7" w:rsidP="00B8637F">
            <w:pPr>
              <w:jc w:val="center"/>
              <w:rPr>
                <w:sz w:val="24"/>
              </w:rPr>
            </w:pPr>
            <w:r w:rsidRPr="00714FA7">
              <w:rPr>
                <w:rFonts w:hint="eastAsia"/>
                <w:sz w:val="24"/>
              </w:rPr>
              <w:t>赵清梅</w:t>
            </w:r>
          </w:p>
        </w:tc>
      </w:tr>
      <w:tr w:rsidR="00714FA7" w:rsidRPr="00714FA7" w:rsidTr="00D37800">
        <w:trPr>
          <w:jc w:val="center"/>
        </w:trPr>
        <w:tc>
          <w:tcPr>
            <w:tcW w:w="1242" w:type="dxa"/>
          </w:tcPr>
          <w:p w:rsidR="00714FA7" w:rsidRPr="00714FA7" w:rsidRDefault="00714FA7" w:rsidP="00B8637F">
            <w:pPr>
              <w:jc w:val="center"/>
              <w:rPr>
                <w:sz w:val="24"/>
              </w:rPr>
            </w:pPr>
            <w:r w:rsidRPr="00714FA7">
              <w:rPr>
                <w:rFonts w:hint="eastAsia"/>
                <w:sz w:val="24"/>
              </w:rPr>
              <w:t>2016.11</w:t>
            </w:r>
          </w:p>
        </w:tc>
        <w:tc>
          <w:tcPr>
            <w:tcW w:w="4157" w:type="dxa"/>
          </w:tcPr>
          <w:p w:rsidR="00714FA7" w:rsidRPr="00714FA7" w:rsidRDefault="00714FA7" w:rsidP="00B8637F">
            <w:pPr>
              <w:jc w:val="center"/>
              <w:rPr>
                <w:sz w:val="24"/>
              </w:rPr>
            </w:pPr>
            <w:r w:rsidRPr="00714FA7">
              <w:rPr>
                <w:rFonts w:hint="eastAsia"/>
                <w:sz w:val="24"/>
              </w:rPr>
              <w:t>读书征文《读书需要力量》</w:t>
            </w:r>
          </w:p>
        </w:tc>
        <w:tc>
          <w:tcPr>
            <w:tcW w:w="2222" w:type="dxa"/>
          </w:tcPr>
          <w:p w:rsidR="00714FA7" w:rsidRPr="00714FA7" w:rsidRDefault="00714FA7" w:rsidP="00B8637F">
            <w:pPr>
              <w:jc w:val="center"/>
              <w:rPr>
                <w:sz w:val="24"/>
              </w:rPr>
            </w:pPr>
            <w:r w:rsidRPr="00714FA7">
              <w:rPr>
                <w:rFonts w:hint="eastAsia"/>
                <w:sz w:val="24"/>
              </w:rPr>
              <w:t>市一等奖</w:t>
            </w:r>
          </w:p>
        </w:tc>
        <w:tc>
          <w:tcPr>
            <w:tcW w:w="1843" w:type="dxa"/>
          </w:tcPr>
          <w:p w:rsidR="00714FA7" w:rsidRPr="00714FA7" w:rsidRDefault="00714FA7" w:rsidP="00B8637F">
            <w:pPr>
              <w:jc w:val="center"/>
              <w:rPr>
                <w:sz w:val="24"/>
              </w:rPr>
            </w:pPr>
            <w:r w:rsidRPr="00714FA7">
              <w:rPr>
                <w:rFonts w:hint="eastAsia"/>
                <w:sz w:val="24"/>
              </w:rPr>
              <w:t>吴线英</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读书征文《快乐教育的秘密》</w:t>
            </w:r>
          </w:p>
        </w:tc>
        <w:tc>
          <w:tcPr>
            <w:tcW w:w="2222" w:type="dxa"/>
          </w:tcPr>
          <w:p w:rsidR="00714FA7" w:rsidRPr="00714FA7" w:rsidRDefault="00714FA7" w:rsidP="00B8637F">
            <w:pPr>
              <w:jc w:val="center"/>
              <w:rPr>
                <w:sz w:val="24"/>
              </w:rPr>
            </w:pPr>
            <w:r w:rsidRPr="00714FA7">
              <w:rPr>
                <w:rFonts w:hint="eastAsia"/>
                <w:sz w:val="24"/>
              </w:rPr>
              <w:t>市一等奖</w:t>
            </w:r>
          </w:p>
        </w:tc>
        <w:tc>
          <w:tcPr>
            <w:tcW w:w="1843" w:type="dxa"/>
          </w:tcPr>
          <w:p w:rsidR="00714FA7" w:rsidRPr="00714FA7" w:rsidRDefault="00714FA7" w:rsidP="00B8637F">
            <w:pPr>
              <w:jc w:val="center"/>
              <w:rPr>
                <w:sz w:val="24"/>
              </w:rPr>
            </w:pPr>
            <w:r w:rsidRPr="00714FA7">
              <w:rPr>
                <w:rFonts w:hint="eastAsia"/>
                <w:sz w:val="24"/>
              </w:rPr>
              <w:t>赵清梅</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读书征文《放下对幸福的执念》</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聂彩练</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读书征文《用爱养育，用心教育》</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龚红梅</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读书征文《好妈妈胜过好老师》</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王微</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读书征文《知行合一，琢梦而行》</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胡冬梅</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读书征文《让教育充满爱和乐趣，让孩子成为孩子》</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童小梅</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读书征文《断舍离》</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青莉</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读书征文《用毅力创造奇迹》</w:t>
            </w:r>
          </w:p>
        </w:tc>
        <w:tc>
          <w:tcPr>
            <w:tcW w:w="2222" w:type="dxa"/>
          </w:tcPr>
          <w:p w:rsidR="00714FA7" w:rsidRPr="00714FA7" w:rsidRDefault="00714FA7" w:rsidP="00B8637F">
            <w:pPr>
              <w:jc w:val="center"/>
              <w:rPr>
                <w:sz w:val="24"/>
              </w:rPr>
            </w:pPr>
            <w:r w:rsidRPr="00714FA7">
              <w:rPr>
                <w:rFonts w:hint="eastAsia"/>
                <w:sz w:val="24"/>
              </w:rPr>
              <w:t>市三等奖</w:t>
            </w:r>
          </w:p>
        </w:tc>
        <w:tc>
          <w:tcPr>
            <w:tcW w:w="1843" w:type="dxa"/>
          </w:tcPr>
          <w:p w:rsidR="00714FA7" w:rsidRPr="00714FA7" w:rsidRDefault="00714FA7" w:rsidP="00B8637F">
            <w:pPr>
              <w:jc w:val="center"/>
              <w:rPr>
                <w:sz w:val="24"/>
              </w:rPr>
            </w:pPr>
            <w:r w:rsidRPr="00714FA7">
              <w:rPr>
                <w:rFonts w:hint="eastAsia"/>
                <w:sz w:val="24"/>
              </w:rPr>
              <w:t>穆丽</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读书征文《爱的教育》</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周红梅</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读书征文《脚踏实地，从小培养幼儿良好品质》</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蒋艳</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读书征文《让快乐前行》</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吴丽华</w:t>
            </w:r>
          </w:p>
        </w:tc>
      </w:tr>
      <w:tr w:rsidR="00714FA7" w:rsidRPr="00714FA7" w:rsidTr="00D37800">
        <w:trPr>
          <w:jc w:val="center"/>
        </w:trPr>
        <w:tc>
          <w:tcPr>
            <w:tcW w:w="1242" w:type="dxa"/>
          </w:tcPr>
          <w:p w:rsidR="00714FA7" w:rsidRPr="00714FA7" w:rsidRDefault="00714FA7" w:rsidP="00B8637F">
            <w:pPr>
              <w:jc w:val="center"/>
              <w:rPr>
                <w:sz w:val="24"/>
              </w:rPr>
            </w:pPr>
          </w:p>
        </w:tc>
        <w:tc>
          <w:tcPr>
            <w:tcW w:w="4157" w:type="dxa"/>
          </w:tcPr>
          <w:p w:rsidR="00714FA7" w:rsidRPr="00714FA7" w:rsidRDefault="00714FA7" w:rsidP="00B8637F">
            <w:pPr>
              <w:jc w:val="center"/>
              <w:rPr>
                <w:sz w:val="24"/>
              </w:rPr>
            </w:pPr>
            <w:r w:rsidRPr="00714FA7">
              <w:rPr>
                <w:rFonts w:hint="eastAsia"/>
                <w:sz w:val="24"/>
              </w:rPr>
              <w:t>读书征文《生活需要仪式感》</w:t>
            </w:r>
          </w:p>
        </w:tc>
        <w:tc>
          <w:tcPr>
            <w:tcW w:w="2222" w:type="dxa"/>
          </w:tcPr>
          <w:p w:rsidR="00714FA7" w:rsidRPr="00714FA7" w:rsidRDefault="00714FA7" w:rsidP="00B8637F">
            <w:pPr>
              <w:jc w:val="center"/>
              <w:rPr>
                <w:sz w:val="24"/>
              </w:rPr>
            </w:pPr>
            <w:r w:rsidRPr="00714FA7">
              <w:rPr>
                <w:rFonts w:hint="eastAsia"/>
                <w:sz w:val="24"/>
              </w:rPr>
              <w:t>市二等奖</w:t>
            </w:r>
          </w:p>
        </w:tc>
        <w:tc>
          <w:tcPr>
            <w:tcW w:w="1843" w:type="dxa"/>
          </w:tcPr>
          <w:p w:rsidR="00714FA7" w:rsidRPr="00714FA7" w:rsidRDefault="00714FA7" w:rsidP="00B8637F">
            <w:pPr>
              <w:jc w:val="center"/>
              <w:rPr>
                <w:sz w:val="24"/>
              </w:rPr>
            </w:pPr>
            <w:r w:rsidRPr="00714FA7">
              <w:rPr>
                <w:rFonts w:hint="eastAsia"/>
                <w:sz w:val="24"/>
              </w:rPr>
              <w:t>余晨</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2016.9</w:t>
            </w: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德阳市第十七次教育科研：《幼儿园园本培训有效策略的实践研究》</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市一等奖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李剑、冯晓玲、赵清梅、聂彩练、张莉</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德阳市第十七次教育科研：《浅谈幼儿人际交往能力的培养》</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张莉</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2016.11</w:t>
            </w: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德阳市教育教学信息化大赛：《蔬菜对对碰》</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市二等奖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钟燕</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教师教育技术论文：《浅谈多媒体在幼儿园科学活动中的运用》</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市一等奖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吴线英</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教师教育技术论文：《让教学活动更加生动、形象—多媒体教学模式在幼儿园的应用》</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市一等奖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张莉</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中国学前教育研究会：《幼儿教师专业伦理现状调查研究》</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国家一等奖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曾珏乔</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中国学前教育研究会：《如何在科学活动中引导幼儿自主探究》</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国家二等奖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赵清梅</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中国学前教育研究会：《有限空间，无限环境》</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国家三等奖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张莉</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中国学前教育研究会：《创设适宜环境促进幼儿发展》</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国家三等奖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聂彩练</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中国学前教育研究会：《托班幼儿行为</w:t>
            </w:r>
            <w:r w:rsidRPr="00714FA7">
              <w:rPr>
                <w:rFonts w:hint="eastAsia"/>
                <w:sz w:val="24"/>
              </w:rPr>
              <w:lastRenderedPageBreak/>
              <w:t>习惯的培养》</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lastRenderedPageBreak/>
              <w:t>国家三等奖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蒋艳</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中国学前教育研究会：《幼儿园区角中环境创设与材料投放的几点思考》</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国家三等奖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李亚芳</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中国学前教育研究会：《浅谈幼儿园角色游戏开展中存在的问题与对策》</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国家三等奖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屈琴</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中国学前教育研究会：《多媒体在幼教领域的独特魅力》</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国家三等奖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童小梅</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中国学前教育研究会：《对幼儿自信心的研究对策》</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国家三等奖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王微</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中国学前教育研究会：《小班幼儿生活习惯养成教育—玩具整理策略》</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国家三等奖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胡冬梅</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中国学前教育研究会：《适宜的环境创设，促进幼儿的发展》</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国家优秀奖</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王丽岚</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2017.2</w:t>
            </w: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德阳市教育局直属事业单位（学校）</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先进工作者</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曾常玉</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德阳市教育局直属事业单位（学校）</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先进工作者</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谢英</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德阳市教育局直属事业单位（学校）</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先进工作者</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李宝</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德阳市教育局直属事业单位（学校）</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先进工作者</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何明芬</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德阳市教育局直属事业单位（学校）</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先进工作者</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聂彩练</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2017.4</w:t>
            </w: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德阳市事业单位工勤人员年度考核</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优秀</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吴线英</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德阳市事业单位工勤人员年度考核</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优秀</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蒋志芳</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德阳市事业单位工勤人员年度考核</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优秀</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周青</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德阳市事业单位工勤人员年度考核</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优秀</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谢长秀</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德阳市事业单位工勤人员年度考核</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优秀</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雒倩霞</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2017.4</w:t>
            </w: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德阳市事业单位工勤人员年度考核</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优秀</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李晓玲</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德阳市事业单位工勤人员年度考核</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优秀</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罗平</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德阳市直属学校幼儿园教学研讨活动</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研究课</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吕慧</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德阳市直属学校幼儿园教学研讨活动</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研究课</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李亚芳</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德阳市直属学校幼儿园教学研讨活动</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研究课</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王微</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德阳市直属学校幼儿园教学研讨活动</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专题发言</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何明芬</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2017.5</w:t>
            </w: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德阳市“师徒结对，送教入园”</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研究课</w:t>
            </w:r>
            <w:r w:rsidRPr="00714FA7">
              <w:rPr>
                <w:rFonts w:hint="eastAsia"/>
                <w:sz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赵清梅</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德阳市“师徒结对，送教入园”</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研究课</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吴线英</w:t>
            </w:r>
          </w:p>
        </w:tc>
      </w:tr>
      <w:tr w:rsidR="00714FA7" w:rsidRPr="00714FA7" w:rsidTr="00D37800">
        <w:trPr>
          <w:jc w:val="center"/>
        </w:trPr>
        <w:tc>
          <w:tcPr>
            <w:tcW w:w="124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德阳市“师徒结对，送教入园”</w:t>
            </w:r>
          </w:p>
        </w:tc>
        <w:tc>
          <w:tcPr>
            <w:tcW w:w="2222"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研究课</w:t>
            </w:r>
          </w:p>
        </w:tc>
        <w:tc>
          <w:tcPr>
            <w:tcW w:w="1843" w:type="dxa"/>
            <w:tcBorders>
              <w:top w:val="single" w:sz="4" w:space="0" w:color="auto"/>
              <w:left w:val="single" w:sz="4" w:space="0" w:color="auto"/>
              <w:bottom w:val="single" w:sz="4" w:space="0" w:color="auto"/>
              <w:right w:val="single" w:sz="4" w:space="0" w:color="auto"/>
            </w:tcBorders>
          </w:tcPr>
          <w:p w:rsidR="00714FA7" w:rsidRPr="00714FA7" w:rsidRDefault="00714FA7" w:rsidP="00B8637F">
            <w:pPr>
              <w:jc w:val="center"/>
              <w:rPr>
                <w:sz w:val="24"/>
              </w:rPr>
            </w:pPr>
            <w:r w:rsidRPr="00714FA7">
              <w:rPr>
                <w:rFonts w:hint="eastAsia"/>
                <w:sz w:val="24"/>
              </w:rPr>
              <w:t>聂彩练</w:t>
            </w:r>
          </w:p>
        </w:tc>
      </w:tr>
      <w:tr w:rsidR="00714FA7" w:rsidRPr="00714FA7" w:rsidTr="009D6B4B">
        <w:trPr>
          <w:jc w:val="center"/>
        </w:trPr>
        <w:tc>
          <w:tcPr>
            <w:tcW w:w="1242" w:type="dxa"/>
            <w:vMerge w:val="restart"/>
            <w:tcBorders>
              <w:top w:val="single" w:sz="4" w:space="0" w:color="auto"/>
              <w:left w:val="single" w:sz="4" w:space="0" w:color="auto"/>
              <w:right w:val="single" w:sz="4" w:space="0" w:color="auto"/>
            </w:tcBorders>
          </w:tcPr>
          <w:p w:rsidR="00714FA7" w:rsidRPr="00714FA7" w:rsidRDefault="00714FA7" w:rsidP="00B8637F">
            <w:pPr>
              <w:jc w:val="center"/>
              <w:rPr>
                <w:sz w:val="24"/>
              </w:rPr>
            </w:pPr>
            <w:r w:rsidRPr="00714FA7">
              <w:rPr>
                <w:rFonts w:hint="eastAsia"/>
                <w:sz w:val="24"/>
              </w:rPr>
              <w:t>2017.9</w:t>
            </w:r>
            <w:r w:rsidRPr="00714FA7">
              <w:rPr>
                <w:rFonts w:hint="eastAsia"/>
                <w:sz w:val="24"/>
              </w:rPr>
              <w:t>德阳市学前教育优秀论文评选</w:t>
            </w: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《回归儿童本真——幼儿园课程“园本化”的思考及实践》</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市一等奖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赵清梅</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《在体验中成长——幼儿童话剧表演组织指导策略》</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市一等奖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聂彩练</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《体态语言在幼儿语言活动中的作用》</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胡萌</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widowControl/>
              <w:shd w:val="clear" w:color="auto" w:fill="FFFFFF"/>
              <w:jc w:val="center"/>
              <w:rPr>
                <w:rFonts w:asciiTheme="minorEastAsia" w:hAnsiTheme="minorEastAsia" w:cs="宋体"/>
                <w:kern w:val="0"/>
                <w:sz w:val="24"/>
              </w:rPr>
            </w:pPr>
            <w:r w:rsidRPr="00714FA7">
              <w:rPr>
                <w:rFonts w:asciiTheme="minorEastAsia" w:hAnsiTheme="minorEastAsia" w:cs="宋体" w:hint="eastAsia"/>
                <w:kern w:val="0"/>
                <w:sz w:val="24"/>
              </w:rPr>
              <w:t>《科学与艺术趣味结合——浅谈幼儿园科学活动整合策略》</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席小茹</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widowControl/>
              <w:shd w:val="clear" w:color="auto" w:fill="FFFFFF"/>
              <w:jc w:val="center"/>
              <w:rPr>
                <w:rFonts w:asciiTheme="minorEastAsia" w:hAnsiTheme="minorEastAsia" w:cs="宋体"/>
                <w:kern w:val="0"/>
                <w:sz w:val="24"/>
              </w:rPr>
            </w:pPr>
            <w:r w:rsidRPr="00714FA7">
              <w:rPr>
                <w:rFonts w:asciiTheme="minorEastAsia" w:hAnsiTheme="minorEastAsia" w:cs="宋体" w:hint="eastAsia"/>
                <w:kern w:val="0"/>
                <w:sz w:val="24"/>
              </w:rPr>
              <w:t>《“奔跑”吧，孩子——浅析幼儿户外体育游戏活动的重要性》</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吴萍</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widowControl/>
              <w:shd w:val="clear" w:color="auto" w:fill="FFFFFF"/>
              <w:jc w:val="center"/>
              <w:rPr>
                <w:rFonts w:asciiTheme="minorEastAsia" w:hAnsiTheme="minorEastAsia" w:cs="宋体"/>
                <w:kern w:val="0"/>
                <w:sz w:val="24"/>
              </w:rPr>
            </w:pPr>
            <w:r w:rsidRPr="00714FA7">
              <w:rPr>
                <w:rFonts w:asciiTheme="minorEastAsia" w:hAnsiTheme="minorEastAsia" w:cs="宋体" w:hint="eastAsia"/>
                <w:kern w:val="0"/>
                <w:sz w:val="24"/>
              </w:rPr>
              <w:t>《浅析在“整个教学法”中，如何开</w:t>
            </w:r>
            <w:r w:rsidRPr="00714FA7">
              <w:rPr>
                <w:rFonts w:asciiTheme="minorEastAsia" w:hAnsiTheme="minorEastAsia" w:cs="宋体" w:hint="eastAsia"/>
                <w:kern w:val="0"/>
                <w:sz w:val="24"/>
              </w:rPr>
              <w:lastRenderedPageBreak/>
              <w:t>展幼儿自主学习与区域游戏-----以“蚯蚓”主题活动为例》</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lastRenderedPageBreak/>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何明芬</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rFonts w:hAnsi="宋体"/>
                <w:sz w:val="24"/>
              </w:rPr>
            </w:pPr>
            <w:r w:rsidRPr="00714FA7">
              <w:rPr>
                <w:rFonts w:hAnsi="宋体" w:hint="eastAsia"/>
                <w:sz w:val="24"/>
              </w:rPr>
              <w:t>《小班幼儿进餐习惯养成三部曲》</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胡冬梅</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rFonts w:hAnsi="宋体"/>
                <w:sz w:val="24"/>
              </w:rPr>
            </w:pPr>
            <w:r w:rsidRPr="00714FA7">
              <w:rPr>
                <w:rFonts w:hAnsi="宋体" w:hint="eastAsia"/>
                <w:sz w:val="24"/>
              </w:rPr>
              <w:t>《浅谈幼儿园游戏活动的有效评价》</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曾珏乔</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rFonts w:asciiTheme="minorEastAsia" w:hAnsiTheme="minorEastAsia"/>
                <w:sz w:val="24"/>
              </w:rPr>
            </w:pPr>
            <w:r w:rsidRPr="00714FA7">
              <w:rPr>
                <w:rFonts w:asciiTheme="minorEastAsia" w:hAnsiTheme="minorEastAsia" w:hint="eastAsia"/>
                <w:sz w:val="24"/>
              </w:rPr>
              <w:t>《让教学活动更加生动、形象——多媒体教学模式在幼儿园中的应用》</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rFonts w:asciiTheme="minorEastAsia" w:hAnsiTheme="minorEastAsia"/>
                <w:sz w:val="24"/>
              </w:rPr>
            </w:pPr>
            <w:r w:rsidRPr="00714FA7">
              <w:rPr>
                <w:rFonts w:asciiTheme="minorEastAsia" w:hAnsiTheme="minorEastAsia" w:hint="eastAsia"/>
                <w:sz w:val="24"/>
              </w:rPr>
              <w:t>张莉</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rFonts w:asciiTheme="minorEastAsia" w:hAnsiTheme="minorEastAsia"/>
                <w:color w:val="000000" w:themeColor="text1"/>
                <w:sz w:val="24"/>
                <w:shd w:val="clear" w:color="auto" w:fill="FFFFFF"/>
              </w:rPr>
            </w:pPr>
            <w:r w:rsidRPr="00714FA7">
              <w:rPr>
                <w:rFonts w:asciiTheme="minorEastAsia" w:hAnsiTheme="minorEastAsia" w:hint="eastAsia"/>
                <w:color w:val="000000" w:themeColor="text1"/>
                <w:sz w:val="24"/>
                <w:shd w:val="clear" w:color="auto" w:fill="FFFFFF"/>
              </w:rPr>
              <w:t>《浅谈美术活动有效实施策略》</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蒲大芳</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rFonts w:asciiTheme="minorEastAsia" w:hAnsiTheme="minorEastAsia"/>
                <w:sz w:val="24"/>
              </w:rPr>
            </w:pPr>
            <w:r w:rsidRPr="00714FA7">
              <w:rPr>
                <w:rFonts w:asciiTheme="minorEastAsia" w:hAnsiTheme="minorEastAsia" w:hint="eastAsia"/>
                <w:sz w:val="24"/>
              </w:rPr>
              <w:t>《多媒体在幼教领域的独特魅力》</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rFonts w:asciiTheme="minorEastAsia" w:hAnsiTheme="minorEastAsia"/>
                <w:sz w:val="24"/>
              </w:rPr>
            </w:pPr>
            <w:r w:rsidRPr="00714FA7">
              <w:rPr>
                <w:rFonts w:asciiTheme="minorEastAsia" w:hAnsiTheme="minorEastAsia" w:hint="eastAsia"/>
                <w:sz w:val="24"/>
              </w:rPr>
              <w:t>童小梅</w:t>
            </w:r>
          </w:p>
        </w:tc>
      </w:tr>
      <w:tr w:rsidR="00714FA7" w:rsidRPr="00714FA7" w:rsidTr="009D6B4B">
        <w:trPr>
          <w:jc w:val="center"/>
        </w:trPr>
        <w:tc>
          <w:tcPr>
            <w:tcW w:w="1242" w:type="dxa"/>
            <w:vMerge/>
            <w:tcBorders>
              <w:left w:val="single" w:sz="4" w:space="0" w:color="auto"/>
              <w:right w:val="single" w:sz="4" w:space="0" w:color="auto"/>
            </w:tcBorders>
          </w:tcPr>
          <w:p w:rsidR="00714FA7" w:rsidRPr="00714FA7" w:rsidRDefault="00714FA7" w:rsidP="00B8637F">
            <w:pPr>
              <w:jc w:val="center"/>
              <w:rPr>
                <w:sz w:val="24"/>
              </w:rPr>
            </w:pPr>
          </w:p>
        </w:tc>
        <w:tc>
          <w:tcPr>
            <w:tcW w:w="4157"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rFonts w:hAnsi="宋体"/>
                <w:sz w:val="24"/>
              </w:rPr>
            </w:pPr>
            <w:r w:rsidRPr="00714FA7">
              <w:rPr>
                <w:rFonts w:hAnsi="宋体" w:hint="eastAsia"/>
                <w:sz w:val="24"/>
              </w:rPr>
              <w:t>《如何将区角活动与主题活动有机融合——以小班语言活动</w:t>
            </w:r>
            <w:r w:rsidRPr="00714FA7">
              <w:rPr>
                <w:rFonts w:hAnsi="宋体" w:hint="eastAsia"/>
                <w:sz w:val="24"/>
              </w:rPr>
              <w:t>&lt;</w:t>
            </w:r>
            <w:r w:rsidRPr="00714FA7">
              <w:rPr>
                <w:rFonts w:hAnsi="宋体" w:hint="eastAsia"/>
                <w:sz w:val="24"/>
              </w:rPr>
              <w:t>嗯，有股香味</w:t>
            </w:r>
            <w:r w:rsidRPr="00714FA7">
              <w:rPr>
                <w:rFonts w:hAnsi="宋体" w:hint="eastAsia"/>
                <w:sz w:val="24"/>
              </w:rPr>
              <w:t>&gt;</w:t>
            </w:r>
            <w:r w:rsidRPr="00714FA7">
              <w:rPr>
                <w:rFonts w:hAnsi="宋体" w:hint="eastAsia"/>
                <w:sz w:val="24"/>
              </w:rPr>
              <w:t>为例》</w:t>
            </w:r>
          </w:p>
        </w:tc>
        <w:tc>
          <w:tcPr>
            <w:tcW w:w="2222"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市三等奖</w:t>
            </w:r>
          </w:p>
        </w:tc>
        <w:tc>
          <w:tcPr>
            <w:tcW w:w="1843" w:type="dxa"/>
            <w:tcBorders>
              <w:top w:val="single" w:sz="4" w:space="0" w:color="auto"/>
              <w:left w:val="single" w:sz="4" w:space="0" w:color="auto"/>
              <w:bottom w:val="single" w:sz="4" w:space="0" w:color="auto"/>
              <w:right w:val="single" w:sz="4" w:space="0" w:color="auto"/>
            </w:tcBorders>
            <w:vAlign w:val="center"/>
          </w:tcPr>
          <w:p w:rsidR="00714FA7" w:rsidRPr="00714FA7" w:rsidRDefault="00714FA7" w:rsidP="009D6B4B">
            <w:pPr>
              <w:jc w:val="center"/>
              <w:rPr>
                <w:sz w:val="24"/>
              </w:rPr>
            </w:pPr>
            <w:r w:rsidRPr="00714FA7">
              <w:rPr>
                <w:rFonts w:hint="eastAsia"/>
                <w:sz w:val="24"/>
              </w:rPr>
              <w:t>李亚芳</w:t>
            </w:r>
          </w:p>
        </w:tc>
      </w:tr>
    </w:tbl>
    <w:p w:rsidR="00922324" w:rsidRPr="00922324" w:rsidRDefault="00922324" w:rsidP="00BD6CFF">
      <w:pPr>
        <w:spacing w:line="360" w:lineRule="auto"/>
        <w:ind w:firstLineChars="200" w:firstLine="482"/>
        <w:rPr>
          <w:rFonts w:asciiTheme="minorEastAsia" w:hAnsiTheme="minorEastAsia"/>
          <w:b/>
          <w:sz w:val="24"/>
        </w:rPr>
      </w:pPr>
      <w:r w:rsidRPr="00BD6CFF">
        <w:rPr>
          <w:rFonts w:ascii="黑体" w:eastAsia="黑体" w:hAnsi="黑体" w:hint="eastAsia"/>
          <w:b/>
          <w:sz w:val="24"/>
        </w:rPr>
        <w:t>（四）提升幼儿园的办园水平</w:t>
      </w:r>
    </w:p>
    <w:p w:rsidR="00922324" w:rsidRDefault="00743772" w:rsidP="00743772">
      <w:pPr>
        <w:spacing w:line="360" w:lineRule="auto"/>
        <w:ind w:firstLineChars="200" w:firstLine="480"/>
        <w:rPr>
          <w:rFonts w:asciiTheme="minorEastAsia" w:hAnsiTheme="minorEastAsia"/>
          <w:sz w:val="24"/>
        </w:rPr>
      </w:pPr>
      <w:r>
        <w:rPr>
          <w:rFonts w:asciiTheme="minorEastAsia" w:hAnsiTheme="minorEastAsia" w:hint="eastAsia"/>
          <w:sz w:val="24"/>
        </w:rPr>
        <w:t>在课题研究的带动下，我</w:t>
      </w:r>
      <w:r w:rsidR="00922324" w:rsidRPr="00922324">
        <w:rPr>
          <w:rFonts w:asciiTheme="minorEastAsia" w:hAnsiTheme="minorEastAsia" w:hint="eastAsia"/>
          <w:sz w:val="24"/>
        </w:rPr>
        <w:t>园形成</w:t>
      </w:r>
      <w:r>
        <w:rPr>
          <w:rFonts w:asciiTheme="minorEastAsia" w:hAnsiTheme="minorEastAsia" w:hint="eastAsia"/>
          <w:sz w:val="24"/>
        </w:rPr>
        <w:t>了</w:t>
      </w:r>
      <w:r w:rsidR="00922324" w:rsidRPr="00922324">
        <w:rPr>
          <w:rFonts w:asciiTheme="minorEastAsia" w:hAnsiTheme="minorEastAsia" w:hint="eastAsia"/>
          <w:sz w:val="24"/>
        </w:rPr>
        <w:t>良好的教研氛围，</w:t>
      </w:r>
      <w:r>
        <w:rPr>
          <w:rFonts w:asciiTheme="minorEastAsia" w:hAnsiTheme="minorEastAsia" w:hint="eastAsia"/>
          <w:sz w:val="24"/>
        </w:rPr>
        <w:t>有效</w:t>
      </w:r>
      <w:r w:rsidR="00922324" w:rsidRPr="00922324">
        <w:rPr>
          <w:rFonts w:asciiTheme="minorEastAsia" w:hAnsiTheme="minorEastAsia" w:hint="eastAsia"/>
          <w:sz w:val="24"/>
        </w:rPr>
        <w:t>提升</w:t>
      </w:r>
      <w:r>
        <w:rPr>
          <w:rFonts w:asciiTheme="minorEastAsia" w:hAnsiTheme="minorEastAsia" w:hint="eastAsia"/>
          <w:sz w:val="24"/>
        </w:rPr>
        <w:t>了</w:t>
      </w:r>
      <w:r w:rsidR="00922324" w:rsidRPr="00922324">
        <w:rPr>
          <w:rFonts w:asciiTheme="minorEastAsia" w:hAnsiTheme="minorEastAsia" w:hint="eastAsia"/>
          <w:sz w:val="24"/>
        </w:rPr>
        <w:t>幼</w:t>
      </w:r>
      <w:r>
        <w:rPr>
          <w:rFonts w:asciiTheme="minorEastAsia" w:hAnsiTheme="minorEastAsia" w:hint="eastAsia"/>
          <w:sz w:val="24"/>
        </w:rPr>
        <w:t>儿园的办园水平。通过课题研究，幼儿园课题管理指导思想更加明确，</w:t>
      </w:r>
      <w:r w:rsidR="00922324" w:rsidRPr="00922324">
        <w:rPr>
          <w:rFonts w:asciiTheme="minorEastAsia" w:hAnsiTheme="minorEastAsia" w:hint="eastAsia"/>
          <w:sz w:val="24"/>
        </w:rPr>
        <w:t>坚持科学求实的态度，探索求知领域，遵循幼儿发展，避免应付、走马观花搞课题的现象，在幼儿园的教学环境中逐渐形成“快乐教育”、“平等互动”、“积极探究”等良好的教育氛围，使《</w:t>
      </w:r>
      <w:r>
        <w:rPr>
          <w:rFonts w:asciiTheme="minorEastAsia" w:hAnsiTheme="minorEastAsia" w:hint="eastAsia"/>
          <w:sz w:val="24"/>
        </w:rPr>
        <w:t>幼儿园教育指导</w:t>
      </w:r>
      <w:r w:rsidR="00922324" w:rsidRPr="00922324">
        <w:rPr>
          <w:rFonts w:asciiTheme="minorEastAsia" w:hAnsiTheme="minorEastAsia" w:hint="eastAsia"/>
          <w:sz w:val="24"/>
        </w:rPr>
        <w:t>纲要</w:t>
      </w:r>
      <w:r>
        <w:rPr>
          <w:rFonts w:asciiTheme="minorEastAsia" w:hAnsiTheme="minorEastAsia" w:hint="eastAsia"/>
          <w:sz w:val="24"/>
        </w:rPr>
        <w:t>（试行）</w:t>
      </w:r>
      <w:r w:rsidR="00922324" w:rsidRPr="00922324">
        <w:rPr>
          <w:rFonts w:asciiTheme="minorEastAsia" w:hAnsiTheme="minorEastAsia" w:hint="eastAsia"/>
          <w:sz w:val="24"/>
        </w:rPr>
        <w:t>》</w:t>
      </w:r>
      <w:r>
        <w:rPr>
          <w:rFonts w:asciiTheme="minorEastAsia" w:hAnsiTheme="minorEastAsia" w:hint="eastAsia"/>
          <w:sz w:val="24"/>
        </w:rPr>
        <w:t>和《3——6岁儿童学习与发展指南》</w:t>
      </w:r>
      <w:r w:rsidR="00922324" w:rsidRPr="00922324">
        <w:rPr>
          <w:rFonts w:asciiTheme="minorEastAsia" w:hAnsiTheme="minorEastAsia" w:hint="eastAsia"/>
          <w:sz w:val="24"/>
        </w:rPr>
        <w:t>的精神和现代教育的理念在幼儿园教学实践中得到贯彻实施。</w:t>
      </w:r>
    </w:p>
    <w:p w:rsidR="00743772" w:rsidRDefault="00743772" w:rsidP="00743772">
      <w:pPr>
        <w:spacing w:line="360" w:lineRule="auto"/>
        <w:ind w:firstLineChars="200" w:firstLine="482"/>
        <w:jc w:val="left"/>
        <w:rPr>
          <w:rFonts w:ascii="黑体" w:eastAsia="黑体"/>
          <w:b/>
          <w:color w:val="000000"/>
          <w:sz w:val="24"/>
        </w:rPr>
      </w:pPr>
      <w:r>
        <w:rPr>
          <w:rFonts w:ascii="黑体" w:eastAsia="黑体" w:hint="eastAsia"/>
          <w:b/>
          <w:color w:val="000000"/>
          <w:sz w:val="24"/>
        </w:rPr>
        <w:t>十一</w:t>
      </w:r>
      <w:r w:rsidRPr="00F12A98">
        <w:rPr>
          <w:rFonts w:ascii="黑体" w:eastAsia="黑体" w:hint="eastAsia"/>
          <w:b/>
          <w:color w:val="000000"/>
          <w:sz w:val="24"/>
        </w:rPr>
        <w:t>、问题与思考：</w:t>
      </w:r>
    </w:p>
    <w:p w:rsidR="00743772" w:rsidRPr="005B48AB" w:rsidRDefault="005B48AB" w:rsidP="005B48AB">
      <w:pPr>
        <w:spacing w:line="360" w:lineRule="auto"/>
        <w:ind w:firstLineChars="200" w:firstLine="480"/>
        <w:jc w:val="left"/>
        <w:rPr>
          <w:rFonts w:asciiTheme="majorEastAsia" w:eastAsiaTheme="majorEastAsia" w:hAnsiTheme="majorEastAsia"/>
          <w:color w:val="000000"/>
          <w:sz w:val="24"/>
        </w:rPr>
      </w:pPr>
      <w:r w:rsidRPr="005B48AB">
        <w:rPr>
          <w:rFonts w:asciiTheme="majorEastAsia" w:eastAsiaTheme="majorEastAsia" w:hAnsiTheme="majorEastAsia" w:hint="eastAsia"/>
          <w:color w:val="000000"/>
          <w:sz w:val="24"/>
        </w:rPr>
        <w:t>课题</w:t>
      </w:r>
      <w:r>
        <w:rPr>
          <w:rFonts w:asciiTheme="majorEastAsia" w:eastAsiaTheme="majorEastAsia" w:hAnsiTheme="majorEastAsia" w:hint="eastAsia"/>
          <w:color w:val="000000"/>
          <w:sz w:val="24"/>
        </w:rPr>
        <w:t>研究虽然进入了结题阶段，取得了</w:t>
      </w:r>
      <w:r w:rsidR="00357042">
        <w:rPr>
          <w:rFonts w:asciiTheme="majorEastAsia" w:eastAsiaTheme="majorEastAsia" w:hAnsiTheme="majorEastAsia" w:hint="eastAsia"/>
          <w:color w:val="000000"/>
          <w:sz w:val="24"/>
        </w:rPr>
        <w:t>一些成果，但同时我们也发现又出现了一些新问题，所以，虽然课题已进入结题，但对于出现的问题我们会重视并进一步研究、解决。主要如下：</w:t>
      </w:r>
    </w:p>
    <w:p w:rsidR="00743772" w:rsidRPr="005B48AB" w:rsidRDefault="00743772" w:rsidP="00743772">
      <w:pPr>
        <w:widowControl/>
        <w:spacing w:line="560" w:lineRule="exact"/>
        <w:ind w:firstLineChars="150" w:firstLine="360"/>
        <w:rPr>
          <w:rFonts w:asciiTheme="majorEastAsia" w:eastAsiaTheme="majorEastAsia" w:hAnsiTheme="majorEastAsia" w:cs="宋体"/>
          <w:color w:val="000000"/>
          <w:sz w:val="24"/>
        </w:rPr>
      </w:pPr>
      <w:r w:rsidRPr="005B48AB">
        <w:rPr>
          <w:rFonts w:asciiTheme="majorEastAsia" w:eastAsiaTheme="majorEastAsia" w:hAnsiTheme="majorEastAsia" w:cs="宋体" w:hint="eastAsia"/>
          <w:color w:val="000000"/>
          <w:sz w:val="24"/>
        </w:rPr>
        <w:t>1.</w:t>
      </w:r>
      <w:r w:rsidR="00357042">
        <w:rPr>
          <w:rFonts w:asciiTheme="majorEastAsia" w:eastAsiaTheme="majorEastAsia" w:hAnsiTheme="majorEastAsia" w:cs="宋体" w:hint="eastAsia"/>
          <w:color w:val="000000"/>
          <w:sz w:val="24"/>
        </w:rPr>
        <w:t>校园网上传资料有较大限制，使一些优秀但较大的文件不能及时上传、共享。我们在思考：能否找到更经济、便捷、有效的途径和平台？</w:t>
      </w:r>
    </w:p>
    <w:p w:rsidR="00743772" w:rsidRPr="005B48AB" w:rsidRDefault="00743772" w:rsidP="00743772">
      <w:pPr>
        <w:widowControl/>
        <w:spacing w:line="560" w:lineRule="exact"/>
        <w:ind w:firstLineChars="150" w:firstLine="360"/>
        <w:rPr>
          <w:rFonts w:asciiTheme="majorEastAsia" w:eastAsiaTheme="majorEastAsia" w:hAnsiTheme="majorEastAsia" w:cs="宋体"/>
          <w:color w:val="000000"/>
          <w:sz w:val="24"/>
        </w:rPr>
      </w:pPr>
      <w:r w:rsidRPr="005B48AB">
        <w:rPr>
          <w:rFonts w:asciiTheme="majorEastAsia" w:eastAsiaTheme="majorEastAsia" w:hAnsiTheme="majorEastAsia" w:cs="宋体" w:hint="eastAsia"/>
          <w:color w:val="000000"/>
          <w:sz w:val="24"/>
        </w:rPr>
        <w:t>2.</w:t>
      </w:r>
      <w:r w:rsidR="00357042">
        <w:rPr>
          <w:rFonts w:asciiTheme="majorEastAsia" w:eastAsiaTheme="majorEastAsia" w:hAnsiTheme="majorEastAsia" w:cs="宋体" w:hint="eastAsia"/>
          <w:color w:val="000000"/>
          <w:sz w:val="24"/>
        </w:rPr>
        <w:t>教师制作课件的水平量的增长明显（从一开始的个别教师会制作到现在的人人会制作），质的增长不足（普遍缺乏制作高水平课件的能力）。</w:t>
      </w:r>
    </w:p>
    <w:p w:rsidR="00743772" w:rsidRPr="005B48AB" w:rsidRDefault="00743772" w:rsidP="00743772">
      <w:pPr>
        <w:widowControl/>
        <w:spacing w:line="560" w:lineRule="exact"/>
        <w:ind w:firstLineChars="150" w:firstLine="360"/>
        <w:rPr>
          <w:rFonts w:asciiTheme="majorEastAsia" w:eastAsiaTheme="majorEastAsia" w:hAnsiTheme="majorEastAsia" w:cs="宋体"/>
          <w:color w:val="000000"/>
          <w:sz w:val="24"/>
        </w:rPr>
      </w:pPr>
      <w:r w:rsidRPr="005B48AB">
        <w:rPr>
          <w:rFonts w:asciiTheme="majorEastAsia" w:eastAsiaTheme="majorEastAsia" w:hAnsiTheme="majorEastAsia" w:cs="宋体" w:hint="eastAsia"/>
          <w:color w:val="000000"/>
          <w:sz w:val="24"/>
        </w:rPr>
        <w:t>3.</w:t>
      </w:r>
      <w:r w:rsidR="00357042">
        <w:rPr>
          <w:rFonts w:asciiTheme="majorEastAsia" w:eastAsiaTheme="majorEastAsia" w:hAnsiTheme="majorEastAsia" w:cs="宋体" w:hint="eastAsia"/>
          <w:color w:val="000000"/>
          <w:sz w:val="24"/>
        </w:rPr>
        <w:t>教育资源库的管理和更新还存在一些问题</w:t>
      </w:r>
      <w:r w:rsidRPr="005B48AB">
        <w:rPr>
          <w:rFonts w:asciiTheme="majorEastAsia" w:eastAsiaTheme="majorEastAsia" w:hAnsiTheme="majorEastAsia" w:cs="宋体" w:hint="eastAsia"/>
          <w:color w:val="000000"/>
          <w:sz w:val="24"/>
        </w:rPr>
        <w:t>。</w:t>
      </w:r>
    </w:p>
    <w:p w:rsidR="00922324" w:rsidRPr="00922324" w:rsidRDefault="00D81610" w:rsidP="0011446B">
      <w:pPr>
        <w:spacing w:line="360" w:lineRule="auto"/>
        <w:ind w:firstLine="480"/>
        <w:rPr>
          <w:rFonts w:asciiTheme="minorEastAsia" w:hAnsiTheme="minorEastAsia"/>
          <w:sz w:val="24"/>
        </w:rPr>
      </w:pPr>
      <w:r>
        <w:rPr>
          <w:rFonts w:asciiTheme="minorEastAsia" w:hAnsiTheme="minorEastAsia" w:hint="eastAsia"/>
          <w:sz w:val="24"/>
        </w:rPr>
        <w:t>在今后的工作和保教研究中，我们将有效运用本课题的研究成果并不断完善，积极运用现代信息技术提高工作效率，不断提升保教质量和办园水平。</w:t>
      </w:r>
    </w:p>
    <w:sectPr w:rsidR="00922324" w:rsidRPr="00922324" w:rsidSect="001D6B1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884" w:rsidRDefault="00985884" w:rsidP="00EE5BA7">
      <w:r>
        <w:separator/>
      </w:r>
    </w:p>
  </w:endnote>
  <w:endnote w:type="continuationSeparator" w:id="1">
    <w:p w:rsidR="00985884" w:rsidRDefault="00985884" w:rsidP="00EE5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PUA">
    <w:altName w:val="方正舒体"/>
    <w:charset w:val="86"/>
    <w:family w:val="auto"/>
    <w:pitch w:val="variable"/>
    <w:sig w:usb0="00000001" w:usb1="1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7F" w:rsidRDefault="008A4A37">
    <w:pPr>
      <w:pStyle w:val="a3"/>
      <w:jc w:val="center"/>
      <w:rPr>
        <w:rFonts w:eastAsia="宋体"/>
      </w:rPr>
    </w:pPr>
    <w:fldSimple w:instr=" PAGE  \* MERGEFORMAT ">
      <w:r w:rsidR="00860927">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884" w:rsidRDefault="00985884" w:rsidP="00EE5BA7">
      <w:r>
        <w:separator/>
      </w:r>
    </w:p>
  </w:footnote>
  <w:footnote w:type="continuationSeparator" w:id="1">
    <w:p w:rsidR="00985884" w:rsidRDefault="00985884" w:rsidP="00EE5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FD5E48"/>
    <w:rsid w:val="0011446B"/>
    <w:rsid w:val="00146261"/>
    <w:rsid w:val="00161759"/>
    <w:rsid w:val="001D3C9C"/>
    <w:rsid w:val="001D6B1A"/>
    <w:rsid w:val="002F0A34"/>
    <w:rsid w:val="00357042"/>
    <w:rsid w:val="00366486"/>
    <w:rsid w:val="0038221B"/>
    <w:rsid w:val="003900DD"/>
    <w:rsid w:val="00420F59"/>
    <w:rsid w:val="00463084"/>
    <w:rsid w:val="005708BD"/>
    <w:rsid w:val="005A37DF"/>
    <w:rsid w:val="005A5A20"/>
    <w:rsid w:val="005B48AB"/>
    <w:rsid w:val="005C1BD2"/>
    <w:rsid w:val="005D1838"/>
    <w:rsid w:val="006C65B3"/>
    <w:rsid w:val="00714FA7"/>
    <w:rsid w:val="00743772"/>
    <w:rsid w:val="007663CC"/>
    <w:rsid w:val="007E1106"/>
    <w:rsid w:val="00807F94"/>
    <w:rsid w:val="00860927"/>
    <w:rsid w:val="008A4A37"/>
    <w:rsid w:val="008C1FCE"/>
    <w:rsid w:val="00922324"/>
    <w:rsid w:val="0096102D"/>
    <w:rsid w:val="00985884"/>
    <w:rsid w:val="009A5665"/>
    <w:rsid w:val="009D6B4B"/>
    <w:rsid w:val="009D7E62"/>
    <w:rsid w:val="00B30C16"/>
    <w:rsid w:val="00B8637F"/>
    <w:rsid w:val="00BD6CFF"/>
    <w:rsid w:val="00BE751F"/>
    <w:rsid w:val="00BF4D1C"/>
    <w:rsid w:val="00C059FF"/>
    <w:rsid w:val="00C273AB"/>
    <w:rsid w:val="00CF5A7B"/>
    <w:rsid w:val="00D32AB3"/>
    <w:rsid w:val="00D37800"/>
    <w:rsid w:val="00D80653"/>
    <w:rsid w:val="00D81610"/>
    <w:rsid w:val="00DE77FE"/>
    <w:rsid w:val="00E00083"/>
    <w:rsid w:val="00E7791F"/>
    <w:rsid w:val="00EB5397"/>
    <w:rsid w:val="00ED68FB"/>
    <w:rsid w:val="00EE5BA7"/>
    <w:rsid w:val="00EF31C7"/>
    <w:rsid w:val="00F475CD"/>
    <w:rsid w:val="00FD54F7"/>
    <w:rsid w:val="00FE781B"/>
    <w:rsid w:val="16DA2708"/>
    <w:rsid w:val="42282954"/>
    <w:rsid w:val="5E5B059A"/>
    <w:rsid w:val="5F2808C3"/>
    <w:rsid w:val="6F1F5FAA"/>
    <w:rsid w:val="7EFD5E48"/>
    <w:rsid w:val="7FC03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5BA7"/>
    <w:pPr>
      <w:tabs>
        <w:tab w:val="center" w:pos="4153"/>
        <w:tab w:val="right" w:pos="8306"/>
      </w:tabs>
      <w:snapToGrid w:val="0"/>
      <w:jc w:val="left"/>
    </w:pPr>
    <w:rPr>
      <w:sz w:val="18"/>
    </w:rPr>
  </w:style>
  <w:style w:type="paragraph" w:styleId="a4">
    <w:name w:val="header"/>
    <w:basedOn w:val="a"/>
    <w:qFormat/>
    <w:rsid w:val="00EE5B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EE5BA7"/>
    <w:pPr>
      <w:widowControl/>
      <w:spacing w:before="100" w:beforeAutospacing="1" w:after="100" w:afterAutospacing="1"/>
      <w:jc w:val="left"/>
    </w:pPr>
    <w:rPr>
      <w:rFonts w:ascii="宋体" w:hAnsi="宋体" w:cs="宋体"/>
      <w:kern w:val="0"/>
      <w:sz w:val="24"/>
    </w:rPr>
  </w:style>
  <w:style w:type="character" w:styleId="a6">
    <w:name w:val="Hyperlink"/>
    <w:basedOn w:val="a0"/>
    <w:rsid w:val="00ED68F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14850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ydwxx.cn/index.php?c=category&amp;id=46"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ibeiliao.com/kindergarten/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30</Pages>
  <Words>3068</Words>
  <Characters>17488</Characters>
  <Application>Microsoft Office Word</Application>
  <DocSecurity>0</DocSecurity>
  <Lines>145</Lines>
  <Paragraphs>41</Paragraphs>
  <ScaleCrop>false</ScaleCrop>
  <Company>lenovo</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28</cp:revision>
  <dcterms:created xsi:type="dcterms:W3CDTF">2017-07-20T02:29:00Z</dcterms:created>
  <dcterms:modified xsi:type="dcterms:W3CDTF">2017-09-18T04:47:00Z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